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33DF0E" w14:textId="77777777" w:rsidR="003B7C89" w:rsidRPr="00FA6CF6" w:rsidRDefault="00B37F03" w:rsidP="003B7C89">
      <w:pPr>
        <w:suppressAutoHyphens/>
        <w:spacing w:after="0" w:line="240" w:lineRule="auto"/>
        <w:jc w:val="center"/>
        <w:rPr>
          <w:rFonts w:ascii="Times New Roman" w:hAnsi="Times New Roman" w:cs="Times New Roman"/>
          <w:sz w:val="28"/>
          <w:szCs w:val="28"/>
        </w:rPr>
      </w:pPr>
      <w:r w:rsidRPr="00FA6CF6">
        <w:rPr>
          <w:rFonts w:ascii="Times New Roman" w:hAnsi="Times New Roman" w:cs="Times New Roman"/>
          <w:sz w:val="28"/>
          <w:szCs w:val="28"/>
        </w:rPr>
        <w:t xml:space="preserve"> </w:t>
      </w:r>
      <w:r w:rsidR="000750A4" w:rsidRPr="00FA6CF6">
        <w:rPr>
          <w:rFonts w:ascii="Times New Roman" w:hAnsi="Times New Roman" w:cs="Times New Roman"/>
          <w:sz w:val="28"/>
          <w:szCs w:val="28"/>
        </w:rPr>
        <w:t>МИНОБРНАУКИ РОССИИ</w:t>
      </w:r>
    </w:p>
    <w:p w14:paraId="62011385" w14:textId="77777777" w:rsidR="003B7C89" w:rsidRPr="00FA6CF6" w:rsidRDefault="003B7C89" w:rsidP="003B7C89">
      <w:pPr>
        <w:suppressAutoHyphens/>
        <w:spacing w:after="0" w:line="240" w:lineRule="auto"/>
        <w:jc w:val="center"/>
        <w:rPr>
          <w:rFonts w:ascii="Times New Roman" w:hAnsi="Times New Roman" w:cs="Times New Roman"/>
          <w:sz w:val="28"/>
          <w:szCs w:val="28"/>
        </w:rPr>
      </w:pPr>
    </w:p>
    <w:p w14:paraId="5E56C3D6" w14:textId="77777777" w:rsidR="003B7C89" w:rsidRPr="00FA6CF6"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FA6CF6">
        <w:rPr>
          <w:rFonts w:ascii="Times New Roman" w:eastAsia="Times New Roman" w:hAnsi="Times New Roman" w:cs="Times New Roman"/>
          <w:color w:val="000000"/>
          <w:sz w:val="28"/>
          <w:szCs w:val="28"/>
          <w:lang w:eastAsia="ru-RU"/>
        </w:rPr>
        <w:t>Бузулукский</w:t>
      </w:r>
      <w:proofErr w:type="spellEnd"/>
      <w:r w:rsidRPr="00FA6CF6">
        <w:rPr>
          <w:rFonts w:ascii="Times New Roman" w:eastAsia="Times New Roman" w:hAnsi="Times New Roman" w:cs="Times New Roman"/>
          <w:color w:val="000000"/>
          <w:sz w:val="28"/>
          <w:szCs w:val="28"/>
          <w:lang w:eastAsia="ru-RU"/>
        </w:rPr>
        <w:t xml:space="preserve"> гуманитарно-технологический институт</w:t>
      </w:r>
    </w:p>
    <w:p w14:paraId="41A3BF82" w14:textId="77777777" w:rsidR="003B7C89" w:rsidRPr="00FA6CF6"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6CF6">
        <w:rPr>
          <w:rFonts w:ascii="Times New Roman" w:eastAsia="Times New Roman" w:hAnsi="Times New Roman" w:cs="Times New Roman"/>
          <w:color w:val="000000"/>
          <w:sz w:val="28"/>
          <w:szCs w:val="28"/>
          <w:lang w:eastAsia="ru-RU"/>
        </w:rPr>
        <w:t xml:space="preserve">(филиал) </w:t>
      </w:r>
      <w:proofErr w:type="gramStart"/>
      <w:r w:rsidRPr="00FA6CF6">
        <w:rPr>
          <w:rFonts w:ascii="Times New Roman" w:eastAsia="Times New Roman" w:hAnsi="Times New Roman" w:cs="Times New Roman"/>
          <w:color w:val="000000"/>
          <w:sz w:val="28"/>
          <w:szCs w:val="28"/>
          <w:lang w:eastAsia="ru-RU"/>
        </w:rPr>
        <w:t>федерального</w:t>
      </w:r>
      <w:proofErr w:type="gramEnd"/>
      <w:r w:rsidRPr="00FA6CF6">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1F6C51A" w14:textId="77777777" w:rsidR="003B7C89" w:rsidRPr="00FA6CF6"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6CF6">
        <w:rPr>
          <w:rFonts w:ascii="Times New Roman" w:eastAsia="Times New Roman" w:hAnsi="Times New Roman" w:cs="Times New Roman"/>
          <w:color w:val="000000"/>
          <w:sz w:val="28"/>
          <w:szCs w:val="28"/>
          <w:lang w:eastAsia="ru-RU"/>
        </w:rPr>
        <w:t xml:space="preserve">учреждения высшего </w:t>
      </w:r>
      <w:r w:rsidR="003B7C89" w:rsidRPr="00FA6CF6">
        <w:rPr>
          <w:rFonts w:ascii="Times New Roman" w:eastAsia="Times New Roman" w:hAnsi="Times New Roman" w:cs="Times New Roman"/>
          <w:color w:val="000000"/>
          <w:sz w:val="28"/>
          <w:szCs w:val="28"/>
          <w:lang w:eastAsia="ru-RU"/>
        </w:rPr>
        <w:t xml:space="preserve">образования </w:t>
      </w:r>
    </w:p>
    <w:p w14:paraId="32F45F59" w14:textId="77777777" w:rsidR="003B7C89" w:rsidRPr="00FA6CF6" w:rsidRDefault="003B7C89" w:rsidP="003B7C89">
      <w:pPr>
        <w:spacing w:after="0" w:line="240" w:lineRule="auto"/>
        <w:jc w:val="center"/>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t>«Оренбургский государственный университет»</w:t>
      </w:r>
    </w:p>
    <w:p w14:paraId="63FA9832" w14:textId="77777777" w:rsidR="003B7C89" w:rsidRPr="00FA6CF6" w:rsidRDefault="003B7C89" w:rsidP="00FE0F13">
      <w:pPr>
        <w:spacing w:after="0" w:line="240" w:lineRule="auto"/>
        <w:jc w:val="center"/>
        <w:rPr>
          <w:rFonts w:ascii="Times New Roman" w:eastAsia="Times New Roman" w:hAnsi="Times New Roman" w:cs="Times New Roman"/>
          <w:b/>
          <w:sz w:val="32"/>
          <w:szCs w:val="32"/>
        </w:rPr>
      </w:pPr>
    </w:p>
    <w:p w14:paraId="1FAD9F37" w14:textId="77777777" w:rsidR="003B7C89" w:rsidRPr="00FA6CF6" w:rsidRDefault="002D3E70" w:rsidP="002D3E70">
      <w:pPr>
        <w:jc w:val="center"/>
        <w:rPr>
          <w:rFonts w:ascii="Times New Roman" w:eastAsia="Times New Roman" w:hAnsi="Times New Roman" w:cs="Times New Roman"/>
          <w:sz w:val="28"/>
          <w:szCs w:val="28"/>
        </w:rPr>
      </w:pPr>
      <w:r w:rsidRPr="00FA6CF6">
        <w:rPr>
          <w:rFonts w:ascii="Times New Roman" w:eastAsia="Arial Unicode MS" w:hAnsi="Times New Roman" w:cs="Times New Roman"/>
          <w:sz w:val="28"/>
          <w:szCs w:val="28"/>
          <w:lang w:eastAsia="ru-RU"/>
        </w:rPr>
        <w:t>Кафедра промышленного и гражданского строительства</w:t>
      </w:r>
    </w:p>
    <w:p w14:paraId="62C1CDC8" w14:textId="77777777" w:rsidR="00A71D9E" w:rsidRPr="00FA6CF6" w:rsidRDefault="00A71D9E" w:rsidP="003B7C89">
      <w:pPr>
        <w:rPr>
          <w:rFonts w:ascii="Times New Roman" w:eastAsia="Times New Roman" w:hAnsi="Times New Roman" w:cs="Times New Roman"/>
          <w:sz w:val="32"/>
          <w:szCs w:val="32"/>
        </w:rPr>
      </w:pPr>
    </w:p>
    <w:p w14:paraId="40005277" w14:textId="77777777" w:rsidR="00A71D9E" w:rsidRPr="00FA6CF6" w:rsidRDefault="00A71D9E" w:rsidP="003B7C89">
      <w:pPr>
        <w:rPr>
          <w:rFonts w:ascii="Times New Roman" w:eastAsia="Times New Roman" w:hAnsi="Times New Roman" w:cs="Times New Roman"/>
          <w:sz w:val="32"/>
          <w:szCs w:val="32"/>
        </w:rPr>
      </w:pPr>
    </w:p>
    <w:p w14:paraId="67686CC7" w14:textId="77777777" w:rsidR="00A71D9E" w:rsidRPr="00FA6CF6" w:rsidRDefault="00A71D9E" w:rsidP="00A71D9E">
      <w:pPr>
        <w:spacing w:after="0" w:line="240" w:lineRule="auto"/>
        <w:jc w:val="center"/>
        <w:rPr>
          <w:rFonts w:ascii="Times New Roman" w:eastAsia="Times New Roman" w:hAnsi="Times New Roman" w:cs="Times New Roman"/>
          <w:b/>
          <w:sz w:val="32"/>
          <w:szCs w:val="32"/>
        </w:rPr>
      </w:pPr>
      <w:r w:rsidRPr="00FA6CF6">
        <w:rPr>
          <w:rFonts w:ascii="Times New Roman" w:eastAsia="Times New Roman" w:hAnsi="Times New Roman" w:cs="Times New Roman"/>
          <w:b/>
          <w:sz w:val="32"/>
          <w:szCs w:val="32"/>
        </w:rPr>
        <w:t xml:space="preserve">Фонд </w:t>
      </w:r>
    </w:p>
    <w:p w14:paraId="2C220E6C" w14:textId="77777777" w:rsidR="00A71D9E" w:rsidRPr="00FA6CF6" w:rsidRDefault="00A71D9E" w:rsidP="00A71D9E">
      <w:pPr>
        <w:spacing w:after="0" w:line="240" w:lineRule="auto"/>
        <w:jc w:val="center"/>
        <w:rPr>
          <w:rFonts w:ascii="Times New Roman" w:eastAsia="Times New Roman" w:hAnsi="Times New Roman" w:cs="Times New Roman"/>
          <w:b/>
          <w:sz w:val="32"/>
          <w:szCs w:val="32"/>
        </w:rPr>
      </w:pPr>
      <w:r w:rsidRPr="00FA6CF6">
        <w:rPr>
          <w:rFonts w:ascii="Times New Roman" w:eastAsia="Times New Roman" w:hAnsi="Times New Roman" w:cs="Times New Roman"/>
          <w:b/>
          <w:sz w:val="32"/>
          <w:szCs w:val="32"/>
        </w:rPr>
        <w:t xml:space="preserve">оценочных средств </w:t>
      </w:r>
    </w:p>
    <w:p w14:paraId="31900FF0" w14:textId="77777777" w:rsidR="00A71D9E" w:rsidRPr="00FA6CF6"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FA6CF6">
        <w:rPr>
          <w:rFonts w:ascii="Times New Roman" w:eastAsia="Arial Unicode MS" w:hAnsi="Times New Roman" w:cs="Times New Roman"/>
          <w:sz w:val="32"/>
          <w:szCs w:val="32"/>
          <w:lang w:eastAsia="ru-RU"/>
        </w:rPr>
        <w:t>по дисциплине «</w:t>
      </w:r>
      <w:r w:rsidR="00BB2401" w:rsidRPr="00FA6CF6">
        <w:rPr>
          <w:rFonts w:ascii="Times New Roman" w:eastAsia="Arial Unicode MS" w:hAnsi="Times New Roman" w:cs="Times New Roman"/>
          <w:sz w:val="32"/>
          <w:szCs w:val="32"/>
          <w:lang w:eastAsia="ru-RU"/>
        </w:rPr>
        <w:t>Технология возведения зданий и сооружений</w:t>
      </w:r>
      <w:r w:rsidRPr="00FA6CF6">
        <w:rPr>
          <w:rFonts w:ascii="Times New Roman" w:eastAsia="Arial Unicode MS" w:hAnsi="Times New Roman" w:cs="Times New Roman"/>
          <w:sz w:val="32"/>
          <w:szCs w:val="32"/>
          <w:lang w:eastAsia="ru-RU"/>
        </w:rPr>
        <w:t>»</w:t>
      </w:r>
    </w:p>
    <w:p w14:paraId="7EC047B2" w14:textId="77777777" w:rsidR="00A71D9E" w:rsidRPr="00FA6CF6"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318B6BE1" w14:textId="77777777" w:rsidR="00A71D9E" w:rsidRPr="00FA6CF6"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FA6CF6">
        <w:rPr>
          <w:rFonts w:ascii="Times New Roman" w:eastAsia="Arial Unicode MS" w:hAnsi="Times New Roman" w:cs="Times New Roman"/>
          <w:sz w:val="28"/>
          <w:szCs w:val="24"/>
          <w:lang w:eastAsia="ru-RU"/>
        </w:rPr>
        <w:t>Уровень высшего образования</w:t>
      </w:r>
    </w:p>
    <w:p w14:paraId="4CB66616" w14:textId="77777777" w:rsidR="00A71D9E" w:rsidRPr="00FA6CF6"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FA6CF6">
        <w:rPr>
          <w:rFonts w:ascii="Times New Roman" w:eastAsia="Arial Unicode MS" w:hAnsi="Times New Roman" w:cs="Times New Roman"/>
          <w:sz w:val="24"/>
          <w:szCs w:val="24"/>
          <w:lang w:eastAsia="ru-RU"/>
        </w:rPr>
        <w:t xml:space="preserve">БАКАЛАВРИАТ </w:t>
      </w:r>
    </w:p>
    <w:p w14:paraId="0C77418C" w14:textId="77777777" w:rsidR="00A71D9E" w:rsidRPr="00FA6CF6"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FA6CF6">
        <w:rPr>
          <w:rFonts w:ascii="Times New Roman" w:eastAsia="Arial Unicode MS" w:hAnsi="Times New Roman" w:cs="Times New Roman"/>
          <w:sz w:val="28"/>
          <w:szCs w:val="24"/>
          <w:lang w:eastAsia="ru-RU"/>
        </w:rPr>
        <w:t>Направление подготовки</w:t>
      </w:r>
    </w:p>
    <w:p w14:paraId="561A4C62" w14:textId="77777777" w:rsidR="00A71D9E" w:rsidRPr="00FA6CF6" w:rsidRDefault="00A71D9E" w:rsidP="00A71D9E">
      <w:pPr>
        <w:pStyle w:val="ReportHead"/>
        <w:suppressAutoHyphens/>
        <w:rPr>
          <w:i/>
          <w:sz w:val="24"/>
          <w:u w:val="single"/>
        </w:rPr>
      </w:pPr>
      <w:r w:rsidRPr="00FA6CF6">
        <w:rPr>
          <w:i/>
          <w:sz w:val="24"/>
          <w:u w:val="single"/>
        </w:rPr>
        <w:t>08.03.01 Строительство</w:t>
      </w:r>
    </w:p>
    <w:p w14:paraId="49F1321A" w14:textId="77777777" w:rsidR="00A71D9E" w:rsidRPr="00FA6CF6" w:rsidRDefault="00A71D9E" w:rsidP="00A71D9E">
      <w:pPr>
        <w:pStyle w:val="ReportHead"/>
        <w:suppressAutoHyphens/>
        <w:rPr>
          <w:sz w:val="24"/>
          <w:vertAlign w:val="superscript"/>
        </w:rPr>
      </w:pPr>
      <w:r w:rsidRPr="00FA6CF6">
        <w:rPr>
          <w:sz w:val="24"/>
          <w:vertAlign w:val="superscript"/>
        </w:rPr>
        <w:t>(код и наименование направления подготовки)</w:t>
      </w:r>
    </w:p>
    <w:p w14:paraId="451BFBDE" w14:textId="77777777" w:rsidR="00A71D9E" w:rsidRPr="00FA6CF6" w:rsidRDefault="00A71D9E" w:rsidP="00A71D9E">
      <w:pPr>
        <w:pStyle w:val="ReportHead"/>
        <w:suppressAutoHyphens/>
        <w:rPr>
          <w:sz w:val="24"/>
        </w:rPr>
      </w:pPr>
    </w:p>
    <w:p w14:paraId="5D9A471E" w14:textId="77777777" w:rsidR="00A71D9E" w:rsidRPr="00FA6CF6" w:rsidRDefault="00A71D9E" w:rsidP="00A71D9E">
      <w:pPr>
        <w:pStyle w:val="ReportHead"/>
        <w:suppressAutoHyphens/>
        <w:rPr>
          <w:i/>
          <w:sz w:val="24"/>
          <w:u w:val="single"/>
        </w:rPr>
      </w:pPr>
      <w:r w:rsidRPr="00FA6CF6">
        <w:rPr>
          <w:i/>
          <w:sz w:val="24"/>
          <w:u w:val="single"/>
        </w:rPr>
        <w:t>Промышленное и гражданское строительство</w:t>
      </w:r>
    </w:p>
    <w:p w14:paraId="02A73114" w14:textId="77777777" w:rsidR="00A71D9E" w:rsidRPr="00FA6CF6" w:rsidRDefault="00A71D9E" w:rsidP="00A71D9E">
      <w:pPr>
        <w:pStyle w:val="ReportHead"/>
        <w:suppressAutoHyphens/>
        <w:rPr>
          <w:sz w:val="24"/>
          <w:vertAlign w:val="superscript"/>
        </w:rPr>
      </w:pPr>
      <w:r w:rsidRPr="00FA6CF6">
        <w:rPr>
          <w:sz w:val="24"/>
          <w:vertAlign w:val="superscript"/>
        </w:rPr>
        <w:t xml:space="preserve"> (наименование направленности (профиля) образовательной программы)</w:t>
      </w:r>
    </w:p>
    <w:p w14:paraId="6312844F" w14:textId="77777777" w:rsidR="00A71D9E" w:rsidRPr="00FA6CF6" w:rsidRDefault="00A71D9E" w:rsidP="00A71D9E">
      <w:pPr>
        <w:pStyle w:val="ReportHead"/>
        <w:suppressAutoHyphens/>
        <w:rPr>
          <w:szCs w:val="28"/>
        </w:rPr>
      </w:pPr>
    </w:p>
    <w:p w14:paraId="586AC5CF" w14:textId="77777777" w:rsidR="00A71D9E" w:rsidRPr="00FA6CF6" w:rsidRDefault="00A71D9E" w:rsidP="00A71D9E">
      <w:pPr>
        <w:pStyle w:val="ReportHead"/>
        <w:suppressAutoHyphens/>
        <w:rPr>
          <w:szCs w:val="28"/>
        </w:rPr>
      </w:pPr>
      <w:r w:rsidRPr="00FA6CF6">
        <w:rPr>
          <w:szCs w:val="28"/>
        </w:rPr>
        <w:t>Квалификация</w:t>
      </w:r>
    </w:p>
    <w:p w14:paraId="13337164" w14:textId="77777777" w:rsidR="00A71D9E" w:rsidRPr="00FA6CF6" w:rsidRDefault="00A71D9E" w:rsidP="00A71D9E">
      <w:pPr>
        <w:pStyle w:val="ReportHead"/>
        <w:suppressAutoHyphens/>
        <w:rPr>
          <w:i/>
          <w:sz w:val="24"/>
          <w:u w:val="single"/>
        </w:rPr>
      </w:pPr>
      <w:r w:rsidRPr="00FA6CF6">
        <w:rPr>
          <w:i/>
          <w:sz w:val="24"/>
          <w:u w:val="single"/>
        </w:rPr>
        <w:t>Бакалавр</w:t>
      </w:r>
    </w:p>
    <w:p w14:paraId="3791BEFA" w14:textId="77777777" w:rsidR="00A71D9E" w:rsidRPr="00FA6CF6" w:rsidRDefault="00A71D9E" w:rsidP="00A71D9E">
      <w:pPr>
        <w:pStyle w:val="ReportHead"/>
        <w:suppressAutoHyphens/>
        <w:spacing w:before="120"/>
        <w:rPr>
          <w:szCs w:val="28"/>
        </w:rPr>
      </w:pPr>
      <w:r w:rsidRPr="00FA6CF6">
        <w:rPr>
          <w:szCs w:val="28"/>
        </w:rPr>
        <w:t>Форма обучения</w:t>
      </w:r>
    </w:p>
    <w:p w14:paraId="6D5858C1" w14:textId="77777777" w:rsidR="00A71D9E" w:rsidRPr="00FA6CF6" w:rsidRDefault="00A71D9E" w:rsidP="00A71D9E">
      <w:pPr>
        <w:pStyle w:val="ReportHead"/>
        <w:suppressAutoHyphens/>
        <w:rPr>
          <w:i/>
          <w:sz w:val="24"/>
          <w:u w:val="single"/>
        </w:rPr>
      </w:pPr>
      <w:r w:rsidRPr="00FA6CF6">
        <w:rPr>
          <w:i/>
          <w:sz w:val="24"/>
          <w:u w:val="single"/>
        </w:rPr>
        <w:t>Очная</w:t>
      </w:r>
    </w:p>
    <w:p w14:paraId="7151DF71" w14:textId="77777777" w:rsidR="003B7C89" w:rsidRPr="00FA6CF6" w:rsidRDefault="003B7C89" w:rsidP="003B7C89">
      <w:pPr>
        <w:ind w:firstLine="708"/>
        <w:rPr>
          <w:rFonts w:ascii="Times New Roman" w:eastAsia="Times New Roman" w:hAnsi="Times New Roman" w:cs="Times New Roman"/>
          <w:sz w:val="32"/>
          <w:szCs w:val="32"/>
        </w:rPr>
      </w:pPr>
    </w:p>
    <w:p w14:paraId="6CF5F1A7" w14:textId="77777777" w:rsidR="003B7C89" w:rsidRPr="00FA6CF6" w:rsidRDefault="003B7C89" w:rsidP="003B7C89">
      <w:pPr>
        <w:rPr>
          <w:rFonts w:ascii="Times New Roman" w:eastAsia="Times New Roman" w:hAnsi="Times New Roman" w:cs="Times New Roman"/>
          <w:sz w:val="32"/>
          <w:szCs w:val="32"/>
        </w:rPr>
      </w:pPr>
    </w:p>
    <w:p w14:paraId="32447A65" w14:textId="77777777" w:rsidR="00415EDB" w:rsidRPr="00FA6CF6" w:rsidRDefault="00415EDB" w:rsidP="003B7C89">
      <w:pPr>
        <w:rPr>
          <w:rFonts w:ascii="Times New Roman" w:eastAsia="Times New Roman" w:hAnsi="Times New Roman" w:cs="Times New Roman"/>
          <w:sz w:val="32"/>
          <w:szCs w:val="32"/>
        </w:rPr>
      </w:pPr>
    </w:p>
    <w:p w14:paraId="08184FBC" w14:textId="77777777" w:rsidR="00A71D9E" w:rsidRPr="00FA6CF6" w:rsidRDefault="00A71D9E" w:rsidP="003B7C89">
      <w:pPr>
        <w:rPr>
          <w:rFonts w:ascii="Times New Roman" w:eastAsia="Times New Roman" w:hAnsi="Times New Roman" w:cs="Times New Roman"/>
          <w:sz w:val="32"/>
          <w:szCs w:val="32"/>
        </w:rPr>
      </w:pPr>
    </w:p>
    <w:p w14:paraId="27B78703" w14:textId="77777777" w:rsidR="00A71D9E" w:rsidRPr="00FA6CF6" w:rsidRDefault="00A71D9E" w:rsidP="003B7C89">
      <w:pPr>
        <w:rPr>
          <w:rFonts w:ascii="Times New Roman" w:eastAsia="Times New Roman" w:hAnsi="Times New Roman" w:cs="Times New Roman"/>
          <w:sz w:val="32"/>
          <w:szCs w:val="32"/>
        </w:rPr>
      </w:pPr>
    </w:p>
    <w:p w14:paraId="46C33BE8"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4ADE0780"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42D299A2"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245CB76A" w14:textId="2584EEDB" w:rsidR="00A71D9E" w:rsidRPr="00FA6CF6" w:rsidRDefault="0078057C" w:rsidP="00A71D9E">
      <w:pPr>
        <w:spacing w:after="0" w:line="240" w:lineRule="auto"/>
        <w:jc w:val="center"/>
        <w:rPr>
          <w:rFonts w:ascii="Times New Roman" w:eastAsia="Times New Roman" w:hAnsi="Times New Roman" w:cs="Times New Roman"/>
          <w:sz w:val="28"/>
          <w:szCs w:val="28"/>
        </w:rPr>
      </w:pPr>
      <w:r w:rsidRPr="00FA6CF6">
        <w:rPr>
          <w:rFonts w:ascii="Times New Roman" w:eastAsia="Times New Roman" w:hAnsi="Times New Roman" w:cs="Times New Roman"/>
          <w:sz w:val="28"/>
          <w:szCs w:val="28"/>
        </w:rPr>
        <w:t>Год набора 20</w:t>
      </w:r>
      <w:r w:rsidR="00AA6AB7">
        <w:rPr>
          <w:rFonts w:ascii="Times New Roman" w:eastAsia="Times New Roman" w:hAnsi="Times New Roman" w:cs="Times New Roman"/>
          <w:sz w:val="28"/>
          <w:szCs w:val="28"/>
        </w:rPr>
        <w:t>2</w:t>
      </w:r>
      <w:r w:rsidR="00B5103E">
        <w:rPr>
          <w:rFonts w:ascii="Times New Roman" w:eastAsia="Times New Roman" w:hAnsi="Times New Roman" w:cs="Times New Roman"/>
          <w:sz w:val="28"/>
          <w:szCs w:val="28"/>
        </w:rPr>
        <w:t>6</w:t>
      </w:r>
      <w:bookmarkStart w:id="0" w:name="_GoBack"/>
      <w:bookmarkEnd w:id="0"/>
    </w:p>
    <w:p w14:paraId="13F53600" w14:textId="77777777" w:rsidR="00A71D9E" w:rsidRPr="00FA6CF6"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FA6CF6">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sidRPr="00FA6CF6">
        <w:rPr>
          <w:rFonts w:ascii="Times New Roman" w:eastAsia="Times New Roman" w:hAnsi="Times New Roman" w:cs="Times New Roman"/>
          <w:sz w:val="28"/>
          <w:szCs w:val="28"/>
        </w:rPr>
        <w:t>направлению подготовки 08.03.01 Строительство</w:t>
      </w:r>
      <w:r w:rsidRPr="00FA6CF6">
        <w:rPr>
          <w:rFonts w:ascii="Times New Roman" w:eastAsia="Times New Roman" w:hAnsi="Times New Roman" w:cs="Times New Roman"/>
          <w:sz w:val="28"/>
          <w:szCs w:val="28"/>
          <w:lang w:val="x-none"/>
        </w:rPr>
        <w:t xml:space="preserve"> по дисциплине «</w:t>
      </w:r>
      <w:r w:rsidR="00BB2401" w:rsidRPr="00FA6CF6">
        <w:rPr>
          <w:rFonts w:ascii="Times New Roman" w:eastAsia="Times New Roman" w:hAnsi="Times New Roman" w:cs="Times New Roman"/>
          <w:sz w:val="28"/>
          <w:szCs w:val="28"/>
        </w:rPr>
        <w:t>Технология возведения зданий и сооружений</w:t>
      </w:r>
      <w:r w:rsidRPr="00FA6CF6">
        <w:rPr>
          <w:rFonts w:ascii="Times New Roman" w:eastAsia="Times New Roman" w:hAnsi="Times New Roman" w:cs="Times New Roman"/>
          <w:sz w:val="28"/>
          <w:szCs w:val="28"/>
          <w:lang w:val="x-none"/>
        </w:rPr>
        <w:t xml:space="preserve">» </w:t>
      </w:r>
    </w:p>
    <w:p w14:paraId="41256555" w14:textId="77777777" w:rsidR="00A71D9E" w:rsidRPr="00FA6CF6"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FA6CF6">
        <w:rPr>
          <w:rFonts w:ascii="Times New Roman" w:eastAsia="Times New Roman" w:hAnsi="Times New Roman" w:cs="Times New Roman"/>
          <w:b/>
          <w:bCs/>
          <w:iCs/>
          <w:sz w:val="28"/>
          <w:szCs w:val="28"/>
          <w:lang w:val="x-none"/>
        </w:rPr>
        <w:tab/>
      </w:r>
    </w:p>
    <w:p w14:paraId="52AD44B8" w14:textId="77777777" w:rsidR="00D6655C" w:rsidRPr="00FA6CF6"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05CAF9EC" w14:textId="77777777" w:rsidR="004171E9" w:rsidRPr="00C8449A" w:rsidRDefault="004171E9" w:rsidP="004171E9">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56E2805D" w14:textId="77777777" w:rsidR="004171E9" w:rsidRPr="00C8449A" w:rsidRDefault="004171E9" w:rsidP="004171E9">
      <w:pPr>
        <w:suppressAutoHyphens/>
        <w:spacing w:after="0" w:line="240" w:lineRule="auto"/>
        <w:jc w:val="center"/>
        <w:rPr>
          <w:rFonts w:ascii="Times New Roman" w:eastAsia="Times New Roman" w:hAnsi="Times New Roman" w:cs="Times New Roman"/>
          <w:sz w:val="28"/>
          <w:szCs w:val="24"/>
        </w:rPr>
      </w:pPr>
    </w:p>
    <w:p w14:paraId="4A636160" w14:textId="77777777" w:rsidR="004171E9" w:rsidRPr="00C8449A" w:rsidRDefault="004171E9" w:rsidP="004171E9">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619B87CC" w14:textId="77777777" w:rsidR="004171E9" w:rsidRPr="00C8449A" w:rsidRDefault="004171E9" w:rsidP="004171E9">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4672F48E" wp14:editId="431CCB92">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7EB66C25" w14:textId="77777777" w:rsidR="00FF54AD" w:rsidRDefault="00FF54AD" w:rsidP="00FF54AD">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375FCEEA" w14:textId="77777777" w:rsidR="00FF54AD" w:rsidRPr="00AB39DE" w:rsidRDefault="00FF54AD" w:rsidP="00FF54AD">
      <w:pPr>
        <w:pStyle w:val="ReportHead"/>
        <w:tabs>
          <w:tab w:val="left" w:pos="10432"/>
        </w:tabs>
        <w:suppressAutoHyphens/>
        <w:jc w:val="both"/>
      </w:pPr>
    </w:p>
    <w:p w14:paraId="7191AA11" w14:textId="77777777" w:rsidR="00FF54AD" w:rsidRPr="00C8449A" w:rsidRDefault="00FF54AD" w:rsidP="00FF54AD">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3360" behindDoc="1" locked="0" layoutInCell="1" allowOverlap="1" wp14:anchorId="47B7FAC4" wp14:editId="781C0592">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7C363DD1" w14:textId="77777777" w:rsidR="00FF54AD" w:rsidRPr="00C8449A" w:rsidRDefault="00FF54AD" w:rsidP="00FF54AD">
      <w:pPr>
        <w:tabs>
          <w:tab w:val="center" w:pos="6378"/>
          <w:tab w:val="left" w:pos="10148"/>
        </w:tabs>
        <w:suppressAutoHyphens/>
        <w:spacing w:after="0" w:line="240" w:lineRule="auto"/>
        <w:jc w:val="both"/>
        <w:rPr>
          <w:rFonts w:ascii="Times New Roman" w:hAnsi="Times New Roman" w:cs="Times New Roman"/>
          <w:sz w:val="28"/>
          <w:u w:val="single"/>
        </w:rPr>
      </w:pPr>
    </w:p>
    <w:p w14:paraId="47EE6DA4" w14:textId="77777777" w:rsidR="00FF54AD" w:rsidRPr="00C8449A" w:rsidRDefault="00FF54AD" w:rsidP="00FF54AD">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20F10A04" w14:textId="77777777" w:rsidR="00FF54AD" w:rsidRPr="00EF33C3" w:rsidRDefault="00FF54AD" w:rsidP="00FF54AD">
      <w:pPr>
        <w:tabs>
          <w:tab w:val="center" w:pos="6378"/>
          <w:tab w:val="left" w:pos="10148"/>
        </w:tabs>
        <w:suppressAutoHyphens/>
        <w:spacing w:after="0" w:line="240" w:lineRule="auto"/>
        <w:jc w:val="both"/>
        <w:rPr>
          <w:rFonts w:ascii="Times New Roman" w:hAnsi="Times New Roman" w:cs="Times New Roman"/>
          <w:sz w:val="28"/>
        </w:rPr>
      </w:pPr>
      <w:r w:rsidRPr="00EF33C3">
        <w:rPr>
          <w:rFonts w:ascii="Times New Roman" w:hAnsi="Times New Roman" w:cs="Times New Roman"/>
          <w:noProof/>
          <w:lang w:eastAsia="ru-RU"/>
        </w:rPr>
        <w:drawing>
          <wp:anchor distT="0" distB="0" distL="114300" distR="114300" simplePos="0" relativeHeight="251662336" behindDoc="1" locked="0" layoutInCell="1" allowOverlap="1" wp14:anchorId="660EA01B" wp14:editId="5A212591">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EF33C3">
        <w:rPr>
          <w:rFonts w:ascii="Times New Roman" w:hAnsi="Times New Roman" w:cs="Times New Roman"/>
          <w:sz w:val="28"/>
        </w:rPr>
        <w:t>Исполнитель:</w:t>
      </w:r>
    </w:p>
    <w:p w14:paraId="5A1A0256" w14:textId="77777777" w:rsidR="00FF54AD" w:rsidRPr="00C8449A" w:rsidRDefault="00FF54AD" w:rsidP="00FF54AD">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32D870A3" w14:textId="77777777" w:rsidR="00FF54AD" w:rsidRPr="00C8449A" w:rsidRDefault="00FF54AD" w:rsidP="00FF54AD">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3465FD6C" w14:textId="77777777" w:rsidR="00FF54AD" w:rsidRDefault="00FF54AD" w:rsidP="00FF54AD">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73C3EF2F" w14:textId="77777777" w:rsidR="00B86B9B" w:rsidRPr="00FA6CF6"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sectPr w:rsidR="00B86B9B" w:rsidRPr="00FA6CF6" w:rsidSect="008837B7">
          <w:footerReference w:type="default" r:id="rId11"/>
          <w:pgSz w:w="11906" w:h="16838"/>
          <w:pgMar w:top="1134" w:right="567" w:bottom="1134" w:left="1134" w:header="709" w:footer="283" w:gutter="0"/>
          <w:cols w:space="708"/>
          <w:titlePg/>
          <w:docGrid w:linePitch="360"/>
        </w:sectPr>
      </w:pPr>
    </w:p>
    <w:p w14:paraId="3EBBE612" w14:textId="77777777" w:rsidR="005579A1" w:rsidRPr="005579A1" w:rsidRDefault="005579A1" w:rsidP="005579A1">
      <w:pPr>
        <w:pStyle w:val="ReportMain"/>
        <w:suppressAutoHyphens/>
        <w:ind w:firstLine="709"/>
        <w:jc w:val="both"/>
        <w:rPr>
          <w:sz w:val="28"/>
          <w:szCs w:val="28"/>
        </w:rPr>
      </w:pPr>
      <w:r w:rsidRPr="005579A1">
        <w:rPr>
          <w:sz w:val="28"/>
          <w:szCs w:val="28"/>
        </w:rPr>
        <w:lastRenderedPageBreak/>
        <w:t>Процесс изучения дисциплины направлен на формирование следующих результатов обучения</w:t>
      </w:r>
    </w:p>
    <w:p w14:paraId="49760E17" w14:textId="77777777" w:rsidR="005579A1" w:rsidRDefault="005579A1" w:rsidP="005579A1">
      <w:pPr>
        <w:pStyle w:val="ReportMain"/>
        <w:suppressAutoHyphens/>
        <w:ind w:firstLine="709"/>
        <w:jc w:val="both"/>
      </w:pP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495"/>
        <w:gridCol w:w="2980"/>
        <w:gridCol w:w="2803"/>
        <w:gridCol w:w="2803"/>
      </w:tblGrid>
      <w:tr w:rsidR="00164933" w:rsidRPr="005579A1" w14:paraId="73F2E65F" w14:textId="0AF7C3D8" w:rsidTr="00164933">
        <w:trPr>
          <w:tblHeader/>
          <w:jc w:val="center"/>
        </w:trPr>
        <w:tc>
          <w:tcPr>
            <w:tcW w:w="2495" w:type="dxa"/>
            <w:tcBorders>
              <w:top w:val="single" w:sz="4" w:space="0" w:color="auto"/>
              <w:left w:val="single" w:sz="4" w:space="0" w:color="auto"/>
              <w:bottom w:val="single" w:sz="4" w:space="0" w:color="auto"/>
              <w:right w:val="single" w:sz="4" w:space="0" w:color="auto"/>
            </w:tcBorders>
            <w:vAlign w:val="center"/>
            <w:hideMark/>
          </w:tcPr>
          <w:p w14:paraId="5107621E" w14:textId="77777777" w:rsidR="00164933" w:rsidRPr="005579A1" w:rsidRDefault="00164933" w:rsidP="00164933">
            <w:pPr>
              <w:pStyle w:val="ReportMain"/>
              <w:suppressAutoHyphens/>
              <w:jc w:val="center"/>
              <w:rPr>
                <w:szCs w:val="24"/>
              </w:rPr>
            </w:pPr>
            <w:r w:rsidRPr="005579A1">
              <w:rPr>
                <w:szCs w:val="24"/>
              </w:rPr>
              <w:t>Код и наименование формируемых компетенций</w:t>
            </w:r>
          </w:p>
        </w:tc>
        <w:tc>
          <w:tcPr>
            <w:tcW w:w="2980" w:type="dxa"/>
            <w:tcBorders>
              <w:top w:val="single" w:sz="4" w:space="0" w:color="auto"/>
              <w:left w:val="single" w:sz="4" w:space="0" w:color="auto"/>
              <w:bottom w:val="single" w:sz="4" w:space="0" w:color="auto"/>
              <w:right w:val="single" w:sz="4" w:space="0" w:color="auto"/>
            </w:tcBorders>
            <w:vAlign w:val="center"/>
            <w:hideMark/>
          </w:tcPr>
          <w:p w14:paraId="234C09F8" w14:textId="77777777" w:rsidR="00164933" w:rsidRPr="005579A1" w:rsidRDefault="00164933" w:rsidP="00164933">
            <w:pPr>
              <w:pStyle w:val="ReportMain"/>
              <w:suppressAutoHyphens/>
              <w:jc w:val="center"/>
              <w:rPr>
                <w:szCs w:val="24"/>
              </w:rPr>
            </w:pPr>
            <w:r w:rsidRPr="005579A1">
              <w:rPr>
                <w:szCs w:val="24"/>
              </w:rPr>
              <w:t>Код и наименование индикатора достижения компетенции</w:t>
            </w:r>
          </w:p>
        </w:tc>
        <w:tc>
          <w:tcPr>
            <w:tcW w:w="2803" w:type="dxa"/>
            <w:tcBorders>
              <w:top w:val="single" w:sz="4" w:space="0" w:color="auto"/>
              <w:left w:val="single" w:sz="4" w:space="0" w:color="auto"/>
              <w:bottom w:val="single" w:sz="4" w:space="0" w:color="auto"/>
              <w:right w:val="single" w:sz="4" w:space="0" w:color="auto"/>
            </w:tcBorders>
            <w:vAlign w:val="center"/>
            <w:hideMark/>
          </w:tcPr>
          <w:p w14:paraId="3727263E" w14:textId="77777777" w:rsidR="00164933" w:rsidRPr="005579A1" w:rsidRDefault="00164933" w:rsidP="00164933">
            <w:pPr>
              <w:pStyle w:val="ReportMain"/>
              <w:suppressAutoHyphens/>
              <w:jc w:val="center"/>
              <w:rPr>
                <w:szCs w:val="24"/>
              </w:rPr>
            </w:pPr>
            <w:r w:rsidRPr="005579A1">
              <w:rPr>
                <w:szCs w:val="24"/>
              </w:rPr>
              <w:t xml:space="preserve">Планируемые результаты </w:t>
            </w:r>
            <w:proofErr w:type="gramStart"/>
            <w:r w:rsidRPr="005579A1">
              <w:rPr>
                <w:szCs w:val="24"/>
              </w:rPr>
              <w:t>обучения по дисциплине</w:t>
            </w:r>
            <w:proofErr w:type="gramEnd"/>
            <w:r w:rsidRPr="005579A1">
              <w:rPr>
                <w:szCs w:val="24"/>
              </w:rPr>
              <w:t>, характеризующие этапы формирования компетенций</w:t>
            </w:r>
          </w:p>
        </w:tc>
        <w:tc>
          <w:tcPr>
            <w:tcW w:w="2803" w:type="dxa"/>
            <w:tcBorders>
              <w:top w:val="single" w:sz="4" w:space="0" w:color="auto"/>
              <w:left w:val="single" w:sz="4" w:space="0" w:color="auto"/>
              <w:bottom w:val="single" w:sz="4" w:space="0" w:color="auto"/>
              <w:right w:val="single" w:sz="4" w:space="0" w:color="auto"/>
            </w:tcBorders>
          </w:tcPr>
          <w:p w14:paraId="5E20E246" w14:textId="6F0E5504" w:rsidR="00164933" w:rsidRPr="005579A1" w:rsidRDefault="00164933" w:rsidP="00164933">
            <w:pPr>
              <w:pStyle w:val="ReportMain"/>
              <w:suppressAutoHyphens/>
              <w:jc w:val="center"/>
              <w:rPr>
                <w:szCs w:val="24"/>
              </w:rPr>
            </w:pPr>
            <w:r w:rsidRPr="000D2688">
              <w:rPr>
                <w:szCs w:val="24"/>
                <w:lang w:eastAsia="ru-RU"/>
              </w:rPr>
              <w:t>Виды оценочных средств/шифр раздела в данном документе</w:t>
            </w:r>
          </w:p>
        </w:tc>
      </w:tr>
      <w:tr w:rsidR="00164933" w:rsidRPr="005579A1" w14:paraId="567288F2" w14:textId="2E958919" w:rsidTr="00D76131">
        <w:trPr>
          <w:trHeight w:val="5256"/>
          <w:jc w:val="center"/>
        </w:trPr>
        <w:tc>
          <w:tcPr>
            <w:tcW w:w="2495" w:type="dxa"/>
            <w:vMerge w:val="restart"/>
            <w:tcBorders>
              <w:top w:val="single" w:sz="4" w:space="0" w:color="auto"/>
              <w:left w:val="single" w:sz="4" w:space="0" w:color="auto"/>
              <w:right w:val="single" w:sz="4" w:space="0" w:color="auto"/>
            </w:tcBorders>
            <w:hideMark/>
          </w:tcPr>
          <w:p w14:paraId="487CC026" w14:textId="77777777" w:rsidR="00164933" w:rsidRPr="005579A1" w:rsidRDefault="00164933" w:rsidP="00164933">
            <w:pPr>
              <w:pStyle w:val="ReportMain"/>
              <w:suppressAutoHyphens/>
              <w:jc w:val="both"/>
              <w:rPr>
                <w:szCs w:val="24"/>
              </w:rPr>
            </w:pPr>
            <w:r w:rsidRPr="005579A1">
              <w:rPr>
                <w:szCs w:val="24"/>
              </w:rPr>
              <w:t>ПК*-6 Способен организовывать производство строительно-монтажных работ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74E45289" w14:textId="77777777" w:rsidR="00164933" w:rsidRPr="005579A1" w:rsidRDefault="00164933" w:rsidP="00164933">
            <w:pPr>
              <w:pStyle w:val="ReportMain"/>
              <w:suppressAutoHyphens/>
              <w:jc w:val="both"/>
              <w:rPr>
                <w:szCs w:val="24"/>
              </w:rPr>
            </w:pPr>
            <w:r w:rsidRPr="005579A1">
              <w:rPr>
                <w:szCs w:val="24"/>
              </w:rPr>
              <w:t>ПК*-6-В-1 Оценка комплектности исходно-разрешительной и рабочей документации для выполнения строительно-монтажных работ</w:t>
            </w:r>
          </w:p>
          <w:p w14:paraId="763F3EB6" w14:textId="77777777" w:rsidR="00164933" w:rsidRPr="005579A1" w:rsidRDefault="00164933" w:rsidP="00164933">
            <w:pPr>
              <w:pStyle w:val="ReportMain"/>
              <w:suppressAutoHyphens/>
              <w:jc w:val="both"/>
              <w:rPr>
                <w:szCs w:val="24"/>
              </w:rPr>
            </w:pPr>
            <w:r w:rsidRPr="005579A1">
              <w:rPr>
                <w:szCs w:val="24"/>
              </w:rPr>
              <w:t>ПК*-6-В-2 Составление графика производства строительно-монтажных работ в составе проекта производства работ</w:t>
            </w:r>
          </w:p>
          <w:p w14:paraId="7355D083" w14:textId="77777777" w:rsidR="00164933" w:rsidRPr="005579A1" w:rsidRDefault="00164933" w:rsidP="00164933">
            <w:pPr>
              <w:pStyle w:val="ReportMain"/>
              <w:suppressAutoHyphens/>
              <w:jc w:val="both"/>
              <w:rPr>
                <w:szCs w:val="24"/>
              </w:rPr>
            </w:pPr>
            <w:r w:rsidRPr="005579A1">
              <w:rPr>
                <w:szCs w:val="24"/>
              </w:rPr>
              <w:t>ПК*-6-В-3 Разработка схемы организации работ на участке строительства в составе проекта производства работ</w:t>
            </w:r>
          </w:p>
          <w:p w14:paraId="3E2D304B" w14:textId="77777777" w:rsidR="00164933" w:rsidRPr="005579A1" w:rsidRDefault="00164933" w:rsidP="00164933">
            <w:pPr>
              <w:pStyle w:val="ReportMain"/>
              <w:suppressAutoHyphens/>
              <w:jc w:val="both"/>
              <w:rPr>
                <w:szCs w:val="24"/>
              </w:rPr>
            </w:pPr>
            <w:r w:rsidRPr="005579A1">
              <w:rPr>
                <w:szCs w:val="24"/>
              </w:rPr>
              <w:t>ПК*-6-В-4 Составление сводной ведомости потребности в материально-технических и трудовых ресурсах</w:t>
            </w:r>
          </w:p>
          <w:p w14:paraId="66A28D14" w14:textId="77777777" w:rsidR="00164933" w:rsidRPr="005579A1" w:rsidRDefault="00164933" w:rsidP="00164933">
            <w:pPr>
              <w:pStyle w:val="ReportMain"/>
              <w:suppressAutoHyphens/>
              <w:jc w:val="both"/>
              <w:rPr>
                <w:szCs w:val="24"/>
              </w:rPr>
            </w:pPr>
            <w:r w:rsidRPr="005579A1">
              <w:rPr>
                <w:szCs w:val="24"/>
              </w:rPr>
              <w:t>ПК*-6-В-5 Составление плана мероприятий по соблюдению требований охраны труда, пожарной безопасности и охраны окружающей среды на участке строительства</w:t>
            </w:r>
          </w:p>
          <w:p w14:paraId="050B1E52" w14:textId="77777777" w:rsidR="00164933" w:rsidRPr="005579A1" w:rsidRDefault="00164933" w:rsidP="00164933">
            <w:pPr>
              <w:pStyle w:val="ReportMain"/>
              <w:suppressAutoHyphens/>
              <w:jc w:val="both"/>
              <w:rPr>
                <w:szCs w:val="24"/>
              </w:rPr>
            </w:pPr>
            <w:r w:rsidRPr="005579A1">
              <w:rPr>
                <w:szCs w:val="24"/>
              </w:rPr>
              <w:t>ПК*-6-В-6 Разработка строительного генерального плана основного периода строительства здания (сооружения) в составе проекта производства работ</w:t>
            </w:r>
          </w:p>
          <w:p w14:paraId="1696F267" w14:textId="77777777" w:rsidR="00164933" w:rsidRPr="005579A1" w:rsidRDefault="00164933" w:rsidP="00164933">
            <w:pPr>
              <w:pStyle w:val="ReportMain"/>
              <w:suppressAutoHyphens/>
              <w:jc w:val="both"/>
              <w:rPr>
                <w:szCs w:val="24"/>
              </w:rPr>
            </w:pPr>
            <w:r w:rsidRPr="005579A1">
              <w:rPr>
                <w:szCs w:val="24"/>
              </w:rPr>
              <w:t xml:space="preserve">ПК*-6-В-7 Разработка технологической карты на производство строительно-монтажных работ при возведении здания (сооружения) промышленного и </w:t>
            </w:r>
            <w:r w:rsidRPr="005579A1">
              <w:rPr>
                <w:szCs w:val="24"/>
              </w:rPr>
              <w:lastRenderedPageBreak/>
              <w:t>гражданского назначения</w:t>
            </w:r>
          </w:p>
          <w:p w14:paraId="37DE1F41" w14:textId="77777777" w:rsidR="00164933" w:rsidRPr="005579A1" w:rsidRDefault="00164933" w:rsidP="00164933">
            <w:pPr>
              <w:pStyle w:val="ReportMain"/>
              <w:suppressAutoHyphens/>
              <w:jc w:val="both"/>
              <w:rPr>
                <w:szCs w:val="24"/>
              </w:rPr>
            </w:pPr>
            <w:r w:rsidRPr="005579A1">
              <w:rPr>
                <w:szCs w:val="24"/>
              </w:rPr>
              <w:t>ПК*-6-В-8 Оформление исполнительной документации на отдельные виды строительно-монтажных работ</w:t>
            </w:r>
          </w:p>
          <w:p w14:paraId="5F61BF2D" w14:textId="77777777" w:rsidR="00164933" w:rsidRPr="005579A1" w:rsidRDefault="00164933" w:rsidP="00164933">
            <w:pPr>
              <w:pStyle w:val="ReportMain"/>
              <w:suppressAutoHyphens/>
              <w:jc w:val="both"/>
              <w:rPr>
                <w:szCs w:val="24"/>
              </w:rPr>
            </w:pPr>
            <w:r w:rsidRPr="005579A1">
              <w:rPr>
                <w:szCs w:val="24"/>
              </w:rPr>
              <w:t>ПК*-6-В-9 Составление схемы операционного контроля качества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hideMark/>
          </w:tcPr>
          <w:p w14:paraId="43F014E3"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r w:rsidRPr="005579A1">
              <w:rPr>
                <w:szCs w:val="24"/>
              </w:rPr>
              <w:t xml:space="preserve"> </w:t>
            </w:r>
          </w:p>
          <w:p w14:paraId="6C5E25C0" w14:textId="77777777" w:rsidR="00164933" w:rsidRPr="005579A1" w:rsidRDefault="00164933" w:rsidP="00164933">
            <w:pPr>
              <w:pStyle w:val="ReportMain"/>
              <w:suppressAutoHyphens/>
              <w:jc w:val="both"/>
              <w:rPr>
                <w:szCs w:val="24"/>
              </w:rPr>
            </w:pPr>
            <w:r w:rsidRPr="005579A1">
              <w:rPr>
                <w:szCs w:val="24"/>
              </w:rPr>
              <w:t xml:space="preserve">- требования нормативных документов в области охраны труда, пожарной безопасности и охраны окружающей среды; </w:t>
            </w:r>
          </w:p>
          <w:p w14:paraId="72DB160E" w14:textId="77777777" w:rsidR="00164933" w:rsidRPr="005579A1" w:rsidRDefault="00164933" w:rsidP="00164933">
            <w:pPr>
              <w:pStyle w:val="ReportMain"/>
              <w:suppressAutoHyphens/>
              <w:jc w:val="both"/>
              <w:rPr>
                <w:szCs w:val="24"/>
              </w:rPr>
            </w:pPr>
            <w:r w:rsidRPr="005579A1">
              <w:rPr>
                <w:szCs w:val="24"/>
              </w:rPr>
              <w:t>- правила ведения документации по контролю исполнения требований по охране труда, пожарной безопасности и охраны окружающей среды;</w:t>
            </w:r>
          </w:p>
          <w:p w14:paraId="206ED1C7" w14:textId="130F9C0B" w:rsidR="00164933" w:rsidRPr="005579A1" w:rsidRDefault="00164933" w:rsidP="00164933">
            <w:pPr>
              <w:pStyle w:val="ReportMain"/>
              <w:suppressAutoHyphens/>
              <w:jc w:val="both"/>
              <w:rPr>
                <w:szCs w:val="24"/>
              </w:rPr>
            </w:pPr>
            <w:r w:rsidRPr="005579A1">
              <w:rPr>
                <w:szCs w:val="24"/>
              </w:rPr>
              <w:t xml:space="preserve">-знать комплектность рабочей документации для выполнения строительно-монтажных работ. </w:t>
            </w:r>
          </w:p>
        </w:tc>
        <w:tc>
          <w:tcPr>
            <w:tcW w:w="2803" w:type="dxa"/>
            <w:tcBorders>
              <w:top w:val="single" w:sz="4" w:space="0" w:color="auto"/>
              <w:left w:val="single" w:sz="4" w:space="0" w:color="auto"/>
              <w:bottom w:val="single" w:sz="4" w:space="0" w:color="auto"/>
              <w:right w:val="single" w:sz="4" w:space="0" w:color="auto"/>
            </w:tcBorders>
          </w:tcPr>
          <w:p w14:paraId="13E06F58"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241C443C" w14:textId="77777777" w:rsidR="00164933" w:rsidRPr="00164933" w:rsidRDefault="00164933" w:rsidP="00164933">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39B94C9D" w14:textId="6B726D4A" w:rsidR="00164933" w:rsidRPr="00164933"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06096B4B" w14:textId="77777777" w:rsidTr="00D76131">
        <w:trPr>
          <w:trHeight w:val="6336"/>
          <w:jc w:val="center"/>
        </w:trPr>
        <w:tc>
          <w:tcPr>
            <w:tcW w:w="2495" w:type="dxa"/>
            <w:vMerge/>
            <w:tcBorders>
              <w:left w:val="single" w:sz="4" w:space="0" w:color="auto"/>
              <w:right w:val="single" w:sz="4" w:space="0" w:color="auto"/>
            </w:tcBorders>
          </w:tcPr>
          <w:p w14:paraId="75DE7A65"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730A5951"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1B09C534" w14:textId="77777777" w:rsidR="00164933" w:rsidRPr="005579A1" w:rsidRDefault="00164933" w:rsidP="00164933">
            <w:pPr>
              <w:pStyle w:val="ReportMain"/>
              <w:suppressAutoHyphens/>
              <w:jc w:val="both"/>
              <w:rPr>
                <w:szCs w:val="24"/>
              </w:rPr>
            </w:pPr>
            <w:r w:rsidRPr="005579A1">
              <w:rPr>
                <w:b/>
                <w:szCs w:val="24"/>
                <w:u w:val="single"/>
              </w:rPr>
              <w:t>Уметь:</w:t>
            </w:r>
            <w:r w:rsidRPr="005579A1">
              <w:rPr>
                <w:szCs w:val="24"/>
              </w:rPr>
              <w:t xml:space="preserve"> </w:t>
            </w:r>
          </w:p>
          <w:p w14:paraId="60DF1941" w14:textId="77777777" w:rsidR="00164933" w:rsidRPr="005579A1" w:rsidRDefault="00164933" w:rsidP="00164933">
            <w:pPr>
              <w:pStyle w:val="ReportMain"/>
              <w:suppressAutoHyphens/>
              <w:jc w:val="both"/>
              <w:rPr>
                <w:szCs w:val="24"/>
              </w:rPr>
            </w:pPr>
            <w:r w:rsidRPr="005579A1">
              <w:rPr>
                <w:szCs w:val="24"/>
              </w:rPr>
              <w:t xml:space="preserve">- определять перечень работ по обеспечению безопасности участка производства строительных работ; </w:t>
            </w:r>
          </w:p>
          <w:p w14:paraId="69D8C9BF" w14:textId="77777777" w:rsidR="00164933" w:rsidRPr="005579A1" w:rsidRDefault="00164933" w:rsidP="00164933">
            <w:pPr>
              <w:pStyle w:val="ReportMain"/>
              <w:suppressAutoHyphens/>
              <w:jc w:val="both"/>
              <w:rPr>
                <w:szCs w:val="24"/>
              </w:rPr>
            </w:pPr>
            <w:r w:rsidRPr="005579A1">
              <w:rPr>
                <w:szCs w:val="24"/>
              </w:rPr>
              <w:t xml:space="preserve">- составлять график производства строительно-монтажных работ; </w:t>
            </w:r>
          </w:p>
          <w:p w14:paraId="3CC09D3F" w14:textId="77777777" w:rsidR="00164933" w:rsidRPr="005579A1" w:rsidRDefault="00164933" w:rsidP="00164933">
            <w:pPr>
              <w:pStyle w:val="ReportMain"/>
              <w:suppressAutoHyphens/>
              <w:jc w:val="both"/>
              <w:rPr>
                <w:szCs w:val="24"/>
              </w:rPr>
            </w:pPr>
            <w:r w:rsidRPr="005579A1">
              <w:rPr>
                <w:szCs w:val="24"/>
              </w:rPr>
              <w:t xml:space="preserve">- разрабатывать схемы организации работ на участке строительства в составе проекта производства работ; </w:t>
            </w:r>
          </w:p>
          <w:p w14:paraId="6F117687" w14:textId="713856E6" w:rsidR="00164933" w:rsidRPr="005579A1" w:rsidRDefault="00164933" w:rsidP="00164933">
            <w:pPr>
              <w:pStyle w:val="ReportMain"/>
              <w:suppressAutoHyphens/>
              <w:jc w:val="both"/>
              <w:rPr>
                <w:b/>
                <w:szCs w:val="24"/>
                <w:u w:val="single"/>
              </w:rPr>
            </w:pPr>
            <w:r w:rsidRPr="005579A1">
              <w:rPr>
                <w:szCs w:val="24"/>
              </w:rPr>
              <w:t>- разрабатывать технологические карты на производство строительно-монтажных работ при возведении здания (сооружения) промышленного и гражданского назначения</w:t>
            </w:r>
          </w:p>
        </w:tc>
        <w:tc>
          <w:tcPr>
            <w:tcW w:w="2803" w:type="dxa"/>
            <w:tcBorders>
              <w:top w:val="single" w:sz="4" w:space="0" w:color="auto"/>
              <w:left w:val="single" w:sz="4" w:space="0" w:color="auto"/>
              <w:bottom w:val="single" w:sz="4" w:space="0" w:color="auto"/>
              <w:right w:val="single" w:sz="4" w:space="0" w:color="auto"/>
            </w:tcBorders>
          </w:tcPr>
          <w:p w14:paraId="46FEAF39"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BFD0DDC" w14:textId="33950988" w:rsidR="00164933" w:rsidRPr="00164933"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6893FA8E" w14:textId="77777777" w:rsidTr="00D76131">
        <w:trPr>
          <w:trHeight w:val="6623"/>
          <w:jc w:val="center"/>
        </w:trPr>
        <w:tc>
          <w:tcPr>
            <w:tcW w:w="2495" w:type="dxa"/>
            <w:vMerge/>
            <w:tcBorders>
              <w:left w:val="single" w:sz="4" w:space="0" w:color="auto"/>
              <w:bottom w:val="single" w:sz="4" w:space="0" w:color="auto"/>
              <w:right w:val="single" w:sz="4" w:space="0" w:color="auto"/>
            </w:tcBorders>
          </w:tcPr>
          <w:p w14:paraId="1F0D1132" w14:textId="77777777" w:rsidR="00164933" w:rsidRPr="005579A1" w:rsidRDefault="00164933" w:rsidP="00164933">
            <w:pPr>
              <w:pStyle w:val="ReportMain"/>
              <w:suppressAutoHyphens/>
              <w:jc w:val="both"/>
              <w:rPr>
                <w:szCs w:val="24"/>
              </w:rPr>
            </w:pPr>
          </w:p>
        </w:tc>
        <w:tc>
          <w:tcPr>
            <w:tcW w:w="2980" w:type="dxa"/>
            <w:vMerge/>
            <w:tcBorders>
              <w:left w:val="single" w:sz="4" w:space="0" w:color="auto"/>
              <w:bottom w:val="single" w:sz="4" w:space="0" w:color="auto"/>
              <w:right w:val="single" w:sz="4" w:space="0" w:color="auto"/>
            </w:tcBorders>
          </w:tcPr>
          <w:p w14:paraId="5359786A"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7FD2EEBB"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Владеть:</w:t>
            </w:r>
            <w:r w:rsidRPr="005579A1">
              <w:rPr>
                <w:szCs w:val="24"/>
              </w:rPr>
              <w:t xml:space="preserve">  </w:t>
            </w:r>
          </w:p>
          <w:p w14:paraId="5A1D66EE" w14:textId="77777777" w:rsidR="00164933" w:rsidRPr="005579A1" w:rsidRDefault="00164933" w:rsidP="00164933">
            <w:pPr>
              <w:pStyle w:val="ReportMain"/>
              <w:suppressAutoHyphens/>
              <w:jc w:val="both"/>
              <w:rPr>
                <w:szCs w:val="24"/>
              </w:rPr>
            </w:pPr>
            <w:r w:rsidRPr="005579A1">
              <w:rPr>
                <w:szCs w:val="24"/>
              </w:rPr>
              <w:t xml:space="preserve">- составлением плана мероприятий по соблюдению требований охраны труда, пожарной безопасности и охраны окружающей среды на участке строительства; </w:t>
            </w:r>
          </w:p>
          <w:p w14:paraId="3502A0FD" w14:textId="77777777" w:rsidR="00164933" w:rsidRPr="005579A1" w:rsidRDefault="00164933" w:rsidP="00164933">
            <w:pPr>
              <w:pStyle w:val="ReportMain"/>
              <w:suppressAutoHyphens/>
              <w:jc w:val="both"/>
              <w:rPr>
                <w:szCs w:val="24"/>
              </w:rPr>
            </w:pPr>
            <w:r w:rsidRPr="005579A1">
              <w:rPr>
                <w:szCs w:val="24"/>
              </w:rPr>
              <w:t xml:space="preserve">- разрабатывать  </w:t>
            </w:r>
            <w:proofErr w:type="spellStart"/>
            <w:r w:rsidRPr="005579A1">
              <w:rPr>
                <w:szCs w:val="24"/>
              </w:rPr>
              <w:t>стройгенплан</w:t>
            </w:r>
            <w:proofErr w:type="spellEnd"/>
            <w:r w:rsidRPr="005579A1">
              <w:rPr>
                <w:szCs w:val="24"/>
              </w:rPr>
              <w:t xml:space="preserve"> основного периода строительства здания (сооружения) в составе проекта производства работ; </w:t>
            </w:r>
          </w:p>
          <w:p w14:paraId="2A6D5EC3" w14:textId="40E6CC4C" w:rsidR="00164933" w:rsidRPr="005579A1" w:rsidRDefault="00164933" w:rsidP="00164933">
            <w:pPr>
              <w:pStyle w:val="ReportMain"/>
              <w:suppressAutoHyphens/>
              <w:jc w:val="both"/>
              <w:rPr>
                <w:b/>
                <w:szCs w:val="24"/>
                <w:u w:val="single"/>
              </w:rPr>
            </w:pPr>
            <w:r w:rsidRPr="005579A1">
              <w:rPr>
                <w:szCs w:val="24"/>
              </w:rPr>
              <w:t>- оформлением исполнительной документации на отдельные виды строительно-монтажных работ; - составлением схем операционного контроля качества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tcPr>
          <w:p w14:paraId="779B687D"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40D93A07" w14:textId="20048B8F" w:rsidR="00164933" w:rsidRPr="00164933" w:rsidRDefault="00164933" w:rsidP="00164933">
            <w:pPr>
              <w:pStyle w:val="ReportMain"/>
              <w:suppressAutoHyphens/>
              <w:jc w:val="both"/>
              <w:rPr>
                <w:b/>
                <w:szCs w:val="24"/>
                <w:u w:val="single"/>
              </w:rPr>
            </w:pPr>
            <w:r w:rsidRPr="00164933">
              <w:rPr>
                <w:szCs w:val="24"/>
              </w:rPr>
              <w:t xml:space="preserve">Курсовой проект  </w:t>
            </w:r>
          </w:p>
        </w:tc>
      </w:tr>
      <w:tr w:rsidR="00164933" w:rsidRPr="005579A1" w14:paraId="00230005" w14:textId="14BCF649" w:rsidTr="00D76131">
        <w:trPr>
          <w:trHeight w:val="3912"/>
          <w:jc w:val="center"/>
        </w:trPr>
        <w:tc>
          <w:tcPr>
            <w:tcW w:w="2495" w:type="dxa"/>
            <w:vMerge w:val="restart"/>
            <w:tcBorders>
              <w:top w:val="single" w:sz="4" w:space="0" w:color="auto"/>
              <w:left w:val="single" w:sz="4" w:space="0" w:color="auto"/>
              <w:right w:val="single" w:sz="4" w:space="0" w:color="auto"/>
            </w:tcBorders>
            <w:hideMark/>
          </w:tcPr>
          <w:p w14:paraId="02FC9AF6" w14:textId="77777777" w:rsidR="00164933" w:rsidRPr="005579A1" w:rsidRDefault="00164933" w:rsidP="00164933">
            <w:pPr>
              <w:pStyle w:val="ReportMain"/>
              <w:suppressAutoHyphens/>
              <w:jc w:val="both"/>
              <w:rPr>
                <w:szCs w:val="24"/>
              </w:rPr>
            </w:pPr>
            <w:r w:rsidRPr="005579A1">
              <w:rPr>
                <w:szCs w:val="24"/>
              </w:rPr>
              <w:lastRenderedPageBreak/>
              <w:t>ПК*-7 Способен проводить оценку технических и технологических решений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2FD18A30" w14:textId="77777777" w:rsidR="00164933" w:rsidRPr="005579A1" w:rsidRDefault="00164933" w:rsidP="00164933">
            <w:pPr>
              <w:pStyle w:val="ReportMain"/>
              <w:suppressAutoHyphens/>
              <w:jc w:val="both"/>
              <w:rPr>
                <w:szCs w:val="24"/>
              </w:rPr>
            </w:pPr>
            <w:r w:rsidRPr="005579A1">
              <w:rPr>
                <w:szCs w:val="24"/>
              </w:rPr>
              <w:t>ПК*-7-В-1 Выбор и систематизация информации об основных параметрах технических и технологических решений в сфере промышленного и гражданского строительства</w:t>
            </w:r>
          </w:p>
          <w:p w14:paraId="14AF1D79" w14:textId="77777777" w:rsidR="00164933" w:rsidRPr="005579A1" w:rsidRDefault="00164933" w:rsidP="00164933">
            <w:pPr>
              <w:pStyle w:val="ReportMain"/>
              <w:suppressAutoHyphens/>
              <w:jc w:val="both"/>
              <w:rPr>
                <w:szCs w:val="24"/>
              </w:rPr>
            </w:pPr>
            <w:r w:rsidRPr="005579A1">
              <w:rPr>
                <w:szCs w:val="24"/>
              </w:rPr>
              <w:t>ПК*-7-В-2 Выбор нормативно-технических документов, устанавливающих требования к техническим и технологическим решениям в сфере строительства зданий (сооружений) промышленного и гражданского назначения</w:t>
            </w:r>
          </w:p>
          <w:p w14:paraId="1D0A60C2" w14:textId="77777777" w:rsidR="00164933" w:rsidRPr="005579A1" w:rsidRDefault="00164933" w:rsidP="00164933">
            <w:pPr>
              <w:pStyle w:val="ReportMain"/>
              <w:suppressAutoHyphens/>
              <w:jc w:val="both"/>
              <w:rPr>
                <w:szCs w:val="24"/>
              </w:rPr>
            </w:pPr>
            <w:r w:rsidRPr="005579A1">
              <w:rPr>
                <w:szCs w:val="24"/>
              </w:rPr>
              <w:t xml:space="preserve">ПК*-7-В-3 Оценка технических и технологических решений в сфере промышленного и </w:t>
            </w:r>
            <w:r w:rsidRPr="005579A1">
              <w:rPr>
                <w:szCs w:val="24"/>
              </w:rPr>
              <w:lastRenderedPageBreak/>
              <w:t>гражданского строительства на соответствие нормативно-техническим документам</w:t>
            </w:r>
          </w:p>
        </w:tc>
        <w:tc>
          <w:tcPr>
            <w:tcW w:w="2803" w:type="dxa"/>
            <w:tcBorders>
              <w:top w:val="single" w:sz="4" w:space="0" w:color="auto"/>
              <w:left w:val="single" w:sz="4" w:space="0" w:color="auto"/>
              <w:bottom w:val="single" w:sz="4" w:space="0" w:color="auto"/>
              <w:right w:val="single" w:sz="4" w:space="0" w:color="auto"/>
            </w:tcBorders>
            <w:hideMark/>
          </w:tcPr>
          <w:p w14:paraId="322EB5FD"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p>
          <w:p w14:paraId="3CA424C2" w14:textId="75387010" w:rsidR="00164933" w:rsidRPr="005579A1" w:rsidRDefault="00164933" w:rsidP="00164933">
            <w:pPr>
              <w:pStyle w:val="ReportMain"/>
              <w:suppressAutoHyphens/>
              <w:jc w:val="both"/>
              <w:rPr>
                <w:szCs w:val="24"/>
              </w:rPr>
            </w:pPr>
            <w:r w:rsidRPr="005579A1">
              <w:rPr>
                <w:szCs w:val="24"/>
              </w:rPr>
              <w:t>- выбор и систематизацию информации об основных параметрах технических и технологических решений  - нормативно-технические документы, устанавливающие требования к техническим и технологическим решениям в сфере строительства зданий</w:t>
            </w:r>
          </w:p>
        </w:tc>
        <w:tc>
          <w:tcPr>
            <w:tcW w:w="2803" w:type="dxa"/>
            <w:tcBorders>
              <w:top w:val="single" w:sz="4" w:space="0" w:color="auto"/>
              <w:left w:val="single" w:sz="4" w:space="0" w:color="auto"/>
              <w:bottom w:val="single" w:sz="4" w:space="0" w:color="auto"/>
              <w:right w:val="single" w:sz="4" w:space="0" w:color="auto"/>
            </w:tcBorders>
          </w:tcPr>
          <w:p w14:paraId="48704A38"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16DC1D6A" w14:textId="77777777" w:rsidR="00164933" w:rsidRPr="00164933" w:rsidRDefault="00164933" w:rsidP="00D76131">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3040FA6E" w14:textId="15612189"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42566087" w14:textId="77777777" w:rsidTr="00164933">
        <w:trPr>
          <w:trHeight w:val="1128"/>
          <w:jc w:val="center"/>
        </w:trPr>
        <w:tc>
          <w:tcPr>
            <w:tcW w:w="2495" w:type="dxa"/>
            <w:vMerge/>
            <w:tcBorders>
              <w:left w:val="single" w:sz="4" w:space="0" w:color="auto"/>
              <w:right w:val="single" w:sz="4" w:space="0" w:color="auto"/>
            </w:tcBorders>
          </w:tcPr>
          <w:p w14:paraId="24DFA4CE"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32C245DC"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518691CB"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Уметь:</w:t>
            </w:r>
            <w:r w:rsidRPr="005579A1">
              <w:rPr>
                <w:szCs w:val="24"/>
              </w:rPr>
              <w:t xml:space="preserve"> </w:t>
            </w:r>
          </w:p>
          <w:p w14:paraId="61FEC649" w14:textId="39E6CDA8" w:rsidR="00164933" w:rsidRPr="005579A1" w:rsidRDefault="00164933" w:rsidP="00164933">
            <w:pPr>
              <w:pStyle w:val="ReportMain"/>
              <w:suppressAutoHyphens/>
              <w:jc w:val="both"/>
              <w:rPr>
                <w:b/>
                <w:szCs w:val="24"/>
                <w:u w:val="single"/>
              </w:rPr>
            </w:pPr>
            <w:r w:rsidRPr="005579A1">
              <w:rPr>
                <w:szCs w:val="24"/>
              </w:rPr>
              <w:t xml:space="preserve">- проводить выбор нормативно-технических документов, устанавливающих требования к техническим и технологическим решениям в сфере </w:t>
            </w:r>
            <w:r w:rsidRPr="005579A1">
              <w:rPr>
                <w:szCs w:val="24"/>
              </w:rPr>
              <w:lastRenderedPageBreak/>
              <w:t>строительства зданий (сооружений) промышленного и гражданского назначения;</w:t>
            </w:r>
          </w:p>
        </w:tc>
        <w:tc>
          <w:tcPr>
            <w:tcW w:w="2803" w:type="dxa"/>
            <w:tcBorders>
              <w:top w:val="single" w:sz="4" w:space="0" w:color="auto"/>
              <w:left w:val="single" w:sz="4" w:space="0" w:color="auto"/>
              <w:bottom w:val="single" w:sz="4" w:space="0" w:color="auto"/>
              <w:right w:val="single" w:sz="4" w:space="0" w:color="auto"/>
            </w:tcBorders>
          </w:tcPr>
          <w:p w14:paraId="4A5036D2"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lastRenderedPageBreak/>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609D5A9" w14:textId="0253FD05"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22F426E1" w14:textId="77777777" w:rsidTr="00164933">
        <w:trPr>
          <w:trHeight w:val="2562"/>
          <w:jc w:val="center"/>
        </w:trPr>
        <w:tc>
          <w:tcPr>
            <w:tcW w:w="2495" w:type="dxa"/>
            <w:vMerge/>
            <w:tcBorders>
              <w:left w:val="single" w:sz="4" w:space="0" w:color="auto"/>
              <w:right w:val="single" w:sz="4" w:space="0" w:color="auto"/>
            </w:tcBorders>
          </w:tcPr>
          <w:p w14:paraId="373CF605"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38B6E1DA"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right w:val="single" w:sz="4" w:space="0" w:color="auto"/>
            </w:tcBorders>
          </w:tcPr>
          <w:p w14:paraId="009B4AB6"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Владеть:</w:t>
            </w:r>
            <w:r w:rsidRPr="005579A1">
              <w:rPr>
                <w:szCs w:val="24"/>
              </w:rPr>
              <w:t xml:space="preserve"> </w:t>
            </w:r>
          </w:p>
          <w:p w14:paraId="5B033F56" w14:textId="608DC5B6" w:rsidR="00164933" w:rsidRPr="005579A1" w:rsidRDefault="00164933" w:rsidP="00164933">
            <w:pPr>
              <w:pStyle w:val="ReportMain"/>
              <w:suppressAutoHyphens/>
              <w:jc w:val="both"/>
              <w:rPr>
                <w:szCs w:val="24"/>
              </w:rPr>
            </w:pPr>
            <w:r w:rsidRPr="005579A1">
              <w:rPr>
                <w:szCs w:val="24"/>
              </w:rPr>
              <w:t>- оценкой технических и технологических решений в сфере промышленного и гражданского строительства на соответствие нормативно техническим документам</w:t>
            </w:r>
          </w:p>
        </w:tc>
        <w:tc>
          <w:tcPr>
            <w:tcW w:w="2803" w:type="dxa"/>
            <w:tcBorders>
              <w:top w:val="single" w:sz="4" w:space="0" w:color="auto"/>
              <w:left w:val="single" w:sz="4" w:space="0" w:color="auto"/>
              <w:right w:val="single" w:sz="4" w:space="0" w:color="auto"/>
            </w:tcBorders>
          </w:tcPr>
          <w:p w14:paraId="6B1E5D6A"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26A1A999" w14:textId="06F298FC" w:rsidR="00164933" w:rsidRPr="005579A1" w:rsidRDefault="00164933" w:rsidP="00164933">
            <w:pPr>
              <w:pStyle w:val="ReportMain"/>
              <w:suppressAutoHyphens/>
              <w:jc w:val="both"/>
              <w:rPr>
                <w:b/>
                <w:szCs w:val="24"/>
                <w:u w:val="single"/>
              </w:rPr>
            </w:pPr>
            <w:r w:rsidRPr="00164933">
              <w:rPr>
                <w:szCs w:val="24"/>
              </w:rPr>
              <w:t xml:space="preserve">Курсовой проект  </w:t>
            </w:r>
          </w:p>
        </w:tc>
      </w:tr>
      <w:tr w:rsidR="00164933" w:rsidRPr="005579A1" w14:paraId="4B6AB4D1" w14:textId="47D4125F" w:rsidTr="00D76131">
        <w:trPr>
          <w:trHeight w:val="2232"/>
          <w:jc w:val="center"/>
        </w:trPr>
        <w:tc>
          <w:tcPr>
            <w:tcW w:w="2495" w:type="dxa"/>
            <w:vMerge w:val="restart"/>
            <w:tcBorders>
              <w:top w:val="single" w:sz="4" w:space="0" w:color="auto"/>
              <w:left w:val="single" w:sz="4" w:space="0" w:color="auto"/>
              <w:right w:val="single" w:sz="4" w:space="0" w:color="auto"/>
            </w:tcBorders>
            <w:hideMark/>
          </w:tcPr>
          <w:p w14:paraId="59C4759D" w14:textId="77777777" w:rsidR="00164933" w:rsidRPr="005579A1" w:rsidRDefault="00164933" w:rsidP="00164933">
            <w:pPr>
              <w:pStyle w:val="ReportMain"/>
              <w:suppressAutoHyphens/>
              <w:jc w:val="both"/>
              <w:rPr>
                <w:szCs w:val="24"/>
              </w:rPr>
            </w:pPr>
            <w:r w:rsidRPr="005579A1">
              <w:rPr>
                <w:szCs w:val="24"/>
              </w:rPr>
              <w:t>ПК*-8 Способен осуществлять организационно-техническое (технологическое) сопровождение и планирование строительно-монтажных работ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60E0F1E9" w14:textId="77777777" w:rsidR="00164933" w:rsidRPr="005579A1" w:rsidRDefault="00164933" w:rsidP="00164933">
            <w:pPr>
              <w:pStyle w:val="ReportMain"/>
              <w:suppressAutoHyphens/>
              <w:jc w:val="both"/>
              <w:rPr>
                <w:szCs w:val="24"/>
              </w:rPr>
            </w:pPr>
            <w:r w:rsidRPr="005579A1">
              <w:rPr>
                <w:szCs w:val="24"/>
              </w:rPr>
              <w:t>ПК*-8-В-1 Составление плана работ подготовительного периода</w:t>
            </w:r>
          </w:p>
          <w:p w14:paraId="30AD52C2" w14:textId="77777777" w:rsidR="00164933" w:rsidRPr="005579A1" w:rsidRDefault="00164933" w:rsidP="00164933">
            <w:pPr>
              <w:pStyle w:val="ReportMain"/>
              <w:suppressAutoHyphens/>
              <w:jc w:val="both"/>
              <w:rPr>
                <w:szCs w:val="24"/>
              </w:rPr>
            </w:pPr>
            <w:r w:rsidRPr="005579A1">
              <w:rPr>
                <w:szCs w:val="24"/>
              </w:rPr>
              <w:t>ПК*-8-В-3 Выбор метода производства строительно-монтажных работ</w:t>
            </w:r>
          </w:p>
          <w:p w14:paraId="044CB186" w14:textId="77777777" w:rsidR="00164933" w:rsidRPr="005579A1" w:rsidRDefault="00164933" w:rsidP="00164933">
            <w:pPr>
              <w:pStyle w:val="ReportMain"/>
              <w:suppressAutoHyphens/>
              <w:jc w:val="both"/>
              <w:rPr>
                <w:szCs w:val="24"/>
              </w:rPr>
            </w:pPr>
            <w:r w:rsidRPr="005579A1">
              <w:rPr>
                <w:szCs w:val="24"/>
              </w:rPr>
              <w:t>ПК*-8-В-4 Составление плана мероприятий по обеспечению безопасности на строительной площадке, соблюдению требований охраны труда, пожарной безопасности и охраны окружающей среды</w:t>
            </w:r>
          </w:p>
          <w:p w14:paraId="0D431B61" w14:textId="77777777" w:rsidR="00164933" w:rsidRPr="005579A1" w:rsidRDefault="00164933" w:rsidP="00164933">
            <w:pPr>
              <w:pStyle w:val="ReportMain"/>
              <w:suppressAutoHyphens/>
              <w:jc w:val="both"/>
              <w:rPr>
                <w:szCs w:val="24"/>
              </w:rPr>
            </w:pPr>
            <w:r w:rsidRPr="005579A1">
              <w:rPr>
                <w:szCs w:val="24"/>
              </w:rPr>
              <w:t xml:space="preserve">ПК*-8-В-5 Составление графиков потребности в трудовых, материально-технических ресурсах по объекту промышленного и гражданского назначения при выполнении строительно-монтажных </w:t>
            </w:r>
            <w:r w:rsidRPr="005579A1">
              <w:rPr>
                <w:szCs w:val="24"/>
              </w:rPr>
              <w:lastRenderedPageBreak/>
              <w:t>работ</w:t>
            </w:r>
          </w:p>
          <w:p w14:paraId="627E0678" w14:textId="77777777" w:rsidR="00164933" w:rsidRPr="005579A1" w:rsidRDefault="00164933" w:rsidP="00164933">
            <w:pPr>
              <w:pStyle w:val="ReportMain"/>
              <w:suppressAutoHyphens/>
              <w:jc w:val="both"/>
              <w:rPr>
                <w:szCs w:val="24"/>
              </w:rPr>
            </w:pPr>
            <w:r w:rsidRPr="005579A1">
              <w:rPr>
                <w:szCs w:val="24"/>
              </w:rPr>
              <w:t>ПК*-8-В-6 Составление оперативного плана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hideMark/>
          </w:tcPr>
          <w:p w14:paraId="17CB0635"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p>
          <w:p w14:paraId="781B53CC" w14:textId="6AEBFC1F" w:rsidR="00164933" w:rsidRPr="005579A1" w:rsidRDefault="00164933" w:rsidP="00164933">
            <w:pPr>
              <w:pStyle w:val="ReportMain"/>
              <w:suppressAutoHyphens/>
              <w:jc w:val="both"/>
              <w:rPr>
                <w:szCs w:val="24"/>
              </w:rPr>
            </w:pPr>
            <w:r w:rsidRPr="005579A1">
              <w:rPr>
                <w:szCs w:val="24"/>
              </w:rPr>
              <w:t xml:space="preserve">- порядок составления перечня технологических операций при строительстве зданий, - составление плана работ подготовительного периода.   </w:t>
            </w:r>
          </w:p>
        </w:tc>
        <w:tc>
          <w:tcPr>
            <w:tcW w:w="2803" w:type="dxa"/>
            <w:tcBorders>
              <w:top w:val="single" w:sz="4" w:space="0" w:color="auto"/>
              <w:left w:val="single" w:sz="4" w:space="0" w:color="auto"/>
              <w:bottom w:val="single" w:sz="4" w:space="0" w:color="auto"/>
              <w:right w:val="single" w:sz="4" w:space="0" w:color="auto"/>
            </w:tcBorders>
          </w:tcPr>
          <w:p w14:paraId="2CDA640A"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513CAC92" w14:textId="77777777" w:rsidR="00164933" w:rsidRPr="00164933" w:rsidRDefault="00164933" w:rsidP="00D76131">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2DD19A22" w14:textId="1FB54E2F"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131FA5EB" w14:textId="77777777" w:rsidTr="00164933">
        <w:trPr>
          <w:trHeight w:val="3840"/>
          <w:jc w:val="center"/>
        </w:trPr>
        <w:tc>
          <w:tcPr>
            <w:tcW w:w="2495" w:type="dxa"/>
            <w:vMerge/>
            <w:tcBorders>
              <w:left w:val="single" w:sz="4" w:space="0" w:color="auto"/>
              <w:right w:val="single" w:sz="4" w:space="0" w:color="auto"/>
            </w:tcBorders>
          </w:tcPr>
          <w:p w14:paraId="75BBF983"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4760052F"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12E793FE" w14:textId="77777777" w:rsidR="00164933" w:rsidRPr="005579A1" w:rsidRDefault="00164933" w:rsidP="00164933">
            <w:pPr>
              <w:pStyle w:val="ReportMain"/>
              <w:suppressAutoHyphens/>
              <w:jc w:val="both"/>
              <w:rPr>
                <w:b/>
                <w:szCs w:val="24"/>
                <w:u w:val="single"/>
              </w:rPr>
            </w:pPr>
            <w:r w:rsidRPr="005579A1">
              <w:rPr>
                <w:b/>
                <w:szCs w:val="24"/>
                <w:u w:val="single"/>
              </w:rPr>
              <w:t xml:space="preserve">Уметь: </w:t>
            </w:r>
          </w:p>
          <w:p w14:paraId="5925346A" w14:textId="77777777" w:rsidR="00164933" w:rsidRPr="005579A1" w:rsidRDefault="00164933" w:rsidP="00164933">
            <w:pPr>
              <w:pStyle w:val="ReportMain"/>
              <w:suppressAutoHyphens/>
              <w:jc w:val="both"/>
              <w:rPr>
                <w:szCs w:val="24"/>
              </w:rPr>
            </w:pPr>
            <w:r w:rsidRPr="005579A1">
              <w:rPr>
                <w:szCs w:val="24"/>
              </w:rPr>
              <w:t>-  производить выбор метода производства строительно-монтажных работ,</w:t>
            </w:r>
          </w:p>
          <w:p w14:paraId="49B3B9CF" w14:textId="335A287C" w:rsidR="00164933" w:rsidRPr="005579A1" w:rsidRDefault="00164933" w:rsidP="00164933">
            <w:pPr>
              <w:spacing w:after="0" w:line="240" w:lineRule="auto"/>
              <w:jc w:val="both"/>
              <w:rPr>
                <w:b/>
                <w:szCs w:val="24"/>
                <w:u w:val="single"/>
              </w:rPr>
            </w:pPr>
            <w:r w:rsidRPr="005579A1">
              <w:rPr>
                <w:rFonts w:ascii="Times New Roman" w:hAnsi="Times New Roman" w:cs="Times New Roman"/>
                <w:sz w:val="24"/>
                <w:szCs w:val="24"/>
              </w:rPr>
              <w:t xml:space="preserve">- составлять план мероприятий по обеспечению безопасности на строительной площадке, соблюдению требований охраны труда, пожарной безопасности и охраны окружающей среды </w:t>
            </w:r>
          </w:p>
        </w:tc>
        <w:tc>
          <w:tcPr>
            <w:tcW w:w="2803" w:type="dxa"/>
            <w:tcBorders>
              <w:top w:val="single" w:sz="4" w:space="0" w:color="auto"/>
              <w:left w:val="single" w:sz="4" w:space="0" w:color="auto"/>
              <w:bottom w:val="single" w:sz="4" w:space="0" w:color="auto"/>
              <w:right w:val="single" w:sz="4" w:space="0" w:color="auto"/>
            </w:tcBorders>
          </w:tcPr>
          <w:p w14:paraId="09851F32"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EEC1CF5" w14:textId="530A6488"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36973C55" w14:textId="77777777" w:rsidTr="00D76131">
        <w:trPr>
          <w:trHeight w:val="3587"/>
          <w:jc w:val="center"/>
        </w:trPr>
        <w:tc>
          <w:tcPr>
            <w:tcW w:w="2495" w:type="dxa"/>
            <w:vMerge/>
            <w:tcBorders>
              <w:left w:val="single" w:sz="4" w:space="0" w:color="auto"/>
              <w:bottom w:val="single" w:sz="4" w:space="0" w:color="auto"/>
              <w:right w:val="single" w:sz="4" w:space="0" w:color="auto"/>
            </w:tcBorders>
          </w:tcPr>
          <w:p w14:paraId="0F3A1B77" w14:textId="77777777" w:rsidR="00164933" w:rsidRPr="005579A1" w:rsidRDefault="00164933" w:rsidP="00164933">
            <w:pPr>
              <w:pStyle w:val="ReportMain"/>
              <w:suppressAutoHyphens/>
              <w:jc w:val="both"/>
              <w:rPr>
                <w:szCs w:val="24"/>
              </w:rPr>
            </w:pPr>
          </w:p>
        </w:tc>
        <w:tc>
          <w:tcPr>
            <w:tcW w:w="2980" w:type="dxa"/>
            <w:vMerge/>
            <w:tcBorders>
              <w:left w:val="single" w:sz="4" w:space="0" w:color="auto"/>
              <w:bottom w:val="single" w:sz="4" w:space="0" w:color="auto"/>
              <w:right w:val="single" w:sz="4" w:space="0" w:color="auto"/>
            </w:tcBorders>
          </w:tcPr>
          <w:p w14:paraId="433C5E60"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7F8E1680" w14:textId="77777777" w:rsidR="00164933" w:rsidRPr="005579A1" w:rsidRDefault="00164933" w:rsidP="00164933">
            <w:pPr>
              <w:spacing w:after="0" w:line="240" w:lineRule="auto"/>
              <w:jc w:val="both"/>
              <w:rPr>
                <w:rFonts w:ascii="Times New Roman" w:hAnsi="Times New Roman" w:cs="Times New Roman"/>
                <w:b/>
                <w:sz w:val="24"/>
                <w:szCs w:val="24"/>
                <w:u w:val="single"/>
              </w:rPr>
            </w:pPr>
            <w:r w:rsidRPr="005579A1">
              <w:rPr>
                <w:rFonts w:ascii="Times New Roman" w:hAnsi="Times New Roman" w:cs="Times New Roman"/>
                <w:b/>
                <w:sz w:val="24"/>
                <w:szCs w:val="24"/>
                <w:u w:val="single"/>
              </w:rPr>
              <w:t xml:space="preserve">Владеть: </w:t>
            </w:r>
          </w:p>
          <w:p w14:paraId="7DFD60EA" w14:textId="09022BE2" w:rsidR="00164933" w:rsidRPr="005579A1" w:rsidRDefault="00164933" w:rsidP="00164933">
            <w:pPr>
              <w:spacing w:after="0" w:line="240" w:lineRule="auto"/>
              <w:jc w:val="both"/>
              <w:rPr>
                <w:b/>
                <w:szCs w:val="24"/>
                <w:u w:val="single"/>
              </w:rPr>
            </w:pPr>
            <w:r w:rsidRPr="005579A1">
              <w:rPr>
                <w:rFonts w:ascii="Times New Roman" w:hAnsi="Times New Roman" w:cs="Times New Roman"/>
                <w:sz w:val="24"/>
                <w:szCs w:val="24"/>
              </w:rPr>
              <w:t>- составлением графиков потребности в трудовых, материально-технических ресурсах по объекту промышленного и гражданского назначения при выполнении строительно-монтажных работ, - составлением оперативного плана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tcPr>
          <w:p w14:paraId="50BF850E"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7C7BDB41" w14:textId="5E604725" w:rsidR="00164933" w:rsidRPr="005579A1" w:rsidRDefault="00164933" w:rsidP="00164933">
            <w:pPr>
              <w:pStyle w:val="ReportMain"/>
              <w:suppressAutoHyphens/>
              <w:jc w:val="both"/>
              <w:rPr>
                <w:b/>
                <w:szCs w:val="24"/>
                <w:u w:val="single"/>
              </w:rPr>
            </w:pPr>
            <w:r w:rsidRPr="00164933">
              <w:rPr>
                <w:szCs w:val="24"/>
              </w:rPr>
              <w:t xml:space="preserve">Курсовой проект  </w:t>
            </w:r>
          </w:p>
        </w:tc>
      </w:tr>
    </w:tbl>
    <w:p w14:paraId="57A78B91" w14:textId="77777777" w:rsidR="007069BA" w:rsidRPr="00FA6CF6" w:rsidRDefault="007069BA" w:rsidP="007069BA">
      <w:pPr>
        <w:rPr>
          <w:rFonts w:ascii="Times New Roman" w:eastAsia="Times New Roman" w:hAnsi="Times New Roman" w:cs="Times New Roman"/>
          <w:sz w:val="32"/>
          <w:szCs w:val="32"/>
        </w:rPr>
      </w:pPr>
    </w:p>
    <w:p w14:paraId="51A22B1E" w14:textId="77777777" w:rsidR="007069BA" w:rsidRPr="00FA6CF6" w:rsidRDefault="007069BA" w:rsidP="007069BA">
      <w:pPr>
        <w:rPr>
          <w:rFonts w:ascii="Times New Roman" w:eastAsia="Times New Roman" w:hAnsi="Times New Roman" w:cs="Times New Roman"/>
          <w:sz w:val="32"/>
          <w:szCs w:val="32"/>
        </w:rPr>
      </w:pPr>
    </w:p>
    <w:p w14:paraId="555CF7E3" w14:textId="77777777" w:rsidR="007069BA" w:rsidRPr="00FA6CF6" w:rsidRDefault="007069BA" w:rsidP="007069BA">
      <w:pPr>
        <w:rPr>
          <w:rFonts w:ascii="Times New Roman" w:eastAsia="Times New Roman" w:hAnsi="Times New Roman" w:cs="Times New Roman"/>
          <w:sz w:val="32"/>
          <w:szCs w:val="32"/>
        </w:rPr>
        <w:sectPr w:rsidR="007069BA" w:rsidRPr="00FA6CF6" w:rsidSect="008837B7">
          <w:headerReference w:type="default" r:id="rId12"/>
          <w:footerReference w:type="default" r:id="rId13"/>
          <w:type w:val="continuous"/>
          <w:pgSz w:w="11906" w:h="16838"/>
          <w:pgMar w:top="1134" w:right="567" w:bottom="1134" w:left="1134" w:header="709" w:footer="283" w:gutter="0"/>
          <w:cols w:space="708"/>
          <w:docGrid w:linePitch="360"/>
        </w:sectPr>
      </w:pPr>
    </w:p>
    <w:p w14:paraId="25D66490" w14:textId="77777777" w:rsidR="00D76131" w:rsidRPr="00D76131" w:rsidRDefault="00D76131" w:rsidP="00D76131">
      <w:pPr>
        <w:pStyle w:val="ReportMain"/>
        <w:keepNext/>
        <w:suppressAutoHyphens/>
        <w:spacing w:after="360"/>
        <w:ind w:firstLine="709"/>
        <w:jc w:val="both"/>
        <w:outlineLvl w:val="0"/>
        <w:rPr>
          <w:b/>
          <w:szCs w:val="24"/>
        </w:rPr>
      </w:pPr>
      <w:r w:rsidRPr="00D76131">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D76131">
        <w:rPr>
          <w:b/>
          <w:szCs w:val="24"/>
        </w:rPr>
        <w:t>обучения по дисциплине</w:t>
      </w:r>
      <w:proofErr w:type="gramEnd"/>
      <w:r w:rsidRPr="00D76131">
        <w:rPr>
          <w:b/>
          <w:szCs w:val="24"/>
        </w:rPr>
        <w:t xml:space="preserve"> (оценочные средства). Описание показателей и критериев оценивания компетенций, описание шкал оценивания</w:t>
      </w:r>
    </w:p>
    <w:p w14:paraId="2CDCB74A" w14:textId="77777777" w:rsidR="00D76131" w:rsidRPr="00D76131" w:rsidRDefault="00D76131" w:rsidP="001B3490">
      <w:pPr>
        <w:pStyle w:val="2"/>
        <w:keepNext w:val="0"/>
        <w:widowControl w:val="0"/>
        <w:tabs>
          <w:tab w:val="left" w:pos="426"/>
        </w:tabs>
        <w:spacing w:before="0" w:after="0"/>
        <w:ind w:firstLine="425"/>
        <w:rPr>
          <w:rFonts w:ascii="Times New Roman" w:hAnsi="Times New Roman"/>
          <w:i w:val="0"/>
          <w:sz w:val="24"/>
          <w:szCs w:val="24"/>
        </w:rPr>
      </w:pPr>
      <w:bookmarkStart w:id="1" w:name="_Toc536781189"/>
      <w:r w:rsidRPr="00D76131">
        <w:rPr>
          <w:rFonts w:ascii="Times New Roman" w:hAnsi="Times New Roman"/>
          <w:i w:val="0"/>
          <w:sz w:val="24"/>
          <w:szCs w:val="24"/>
        </w:rPr>
        <w:t>Блок</w:t>
      </w:r>
      <w:proofErr w:type="gramStart"/>
      <w:r w:rsidRPr="00D76131">
        <w:rPr>
          <w:rFonts w:ascii="Times New Roman" w:hAnsi="Times New Roman"/>
          <w:i w:val="0"/>
          <w:sz w:val="24"/>
          <w:szCs w:val="24"/>
        </w:rPr>
        <w:t xml:space="preserve"> А</w:t>
      </w:r>
      <w:proofErr w:type="gramEnd"/>
      <w:r w:rsidRPr="00D76131">
        <w:rPr>
          <w:rFonts w:ascii="Times New Roman" w:hAnsi="Times New Roman"/>
          <w:i w:val="0"/>
          <w:sz w:val="24"/>
          <w:szCs w:val="24"/>
        </w:rPr>
        <w:t xml:space="preserve"> </w:t>
      </w:r>
      <w:bookmarkEnd w:id="1"/>
      <w:r w:rsidRPr="00D76131">
        <w:rPr>
          <w:rFonts w:ascii="Times New Roman" w:hAnsi="Times New Roman"/>
          <w:i w:val="0"/>
          <w:sz w:val="24"/>
          <w:szCs w:val="24"/>
        </w:rPr>
        <w:t xml:space="preserve"> </w:t>
      </w:r>
    </w:p>
    <w:p w14:paraId="2A705698" w14:textId="77777777"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p>
    <w:p w14:paraId="2E0A51DB" w14:textId="61866106"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ПК*-6 Способен организовывать производство строительно-монтажных работ в сфере промышленного и гражданского строительства</w:t>
      </w:r>
    </w:p>
    <w:p w14:paraId="3D7E23A2" w14:textId="24A7EC94"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ПК*-7 Способен проводить оценку технических и технологических решений в сфере промышленного и гражданского строительства</w:t>
      </w:r>
    </w:p>
    <w:p w14:paraId="2B29DA3D" w14:textId="77777777"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ПК*-8 Способен осуществлять организационно-техническое (технологическое) сопровождение и планирование строительно-монтажных работ в сфере промышленного и гражданского строительства</w:t>
      </w:r>
    </w:p>
    <w:p w14:paraId="7FA62E92" w14:textId="77777777" w:rsidR="00D76131" w:rsidRPr="00D76131" w:rsidRDefault="00D76131" w:rsidP="00D76131">
      <w:pPr>
        <w:tabs>
          <w:tab w:val="num" w:pos="0"/>
          <w:tab w:val="left" w:pos="284"/>
          <w:tab w:val="left" w:pos="426"/>
        </w:tabs>
        <w:spacing w:after="0" w:line="240" w:lineRule="auto"/>
        <w:jc w:val="both"/>
        <w:rPr>
          <w:rFonts w:ascii="Times New Roman" w:hAnsi="Times New Roman" w:cs="Times New Roman"/>
          <w:b/>
          <w:sz w:val="24"/>
          <w:szCs w:val="24"/>
        </w:rPr>
      </w:pPr>
    </w:p>
    <w:p w14:paraId="040961FD" w14:textId="7A5927E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1 (выбор одного правильного ответа)</w:t>
      </w:r>
    </w:p>
    <w:p w14:paraId="6C508236" w14:textId="697EE671"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Временное закрепление колонны в стакане фундамента осуществляют при помощи:</w:t>
      </w:r>
    </w:p>
    <w:p w14:paraId="67A03D4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соединительных скоб;</w:t>
      </w:r>
    </w:p>
    <w:p w14:paraId="095C1A7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клиновых вкладышей и расчалки;</w:t>
      </w:r>
    </w:p>
    <w:p w14:paraId="2D705E96"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домкратов;</w:t>
      </w:r>
    </w:p>
    <w:p w14:paraId="4AE9770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как правило, не закрепляют при монтаже.</w:t>
      </w:r>
    </w:p>
    <w:p w14:paraId="74B92482" w14:textId="0D9845D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794B3EA3"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6AACCAB"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2 (выбор одного правильного ответа)</w:t>
      </w:r>
    </w:p>
    <w:p w14:paraId="00C7276D" w14:textId="157A4A7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Жесткость каркаса в продольном направлении обеспечивается:</w:t>
      </w:r>
    </w:p>
    <w:p w14:paraId="73403E6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фундаментные балки;</w:t>
      </w:r>
    </w:p>
    <w:p w14:paraId="02A73CB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подстропильные конструкции покрытия;</w:t>
      </w:r>
    </w:p>
    <w:p w14:paraId="64D1973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плиты покрытия;</w:t>
      </w:r>
    </w:p>
    <w:p w14:paraId="57A4000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все перечисленные варианты.</w:t>
      </w:r>
    </w:p>
    <w:p w14:paraId="49A25A4C" w14:textId="0AE0AAFD"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4</w:t>
      </w:r>
    </w:p>
    <w:p w14:paraId="0F86AB7E"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590A5D03" w14:textId="5F8E49C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3 (выбор одного правильного ответа)</w:t>
      </w:r>
    </w:p>
    <w:p w14:paraId="746EE734" w14:textId="3C6DBD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Ведущим технологическим процессом возведения одноэтажных промышленных зданий является:</w:t>
      </w:r>
    </w:p>
    <w:p w14:paraId="5DA8AEA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монтаж сборных конструкции;</w:t>
      </w:r>
    </w:p>
    <w:p w14:paraId="2B41F532"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внутриплощадочные работы;</w:t>
      </w:r>
    </w:p>
    <w:p w14:paraId="1C684A8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завершение работ нулевого цикла;</w:t>
      </w:r>
    </w:p>
    <w:p w14:paraId="680085F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доставка материальных элементов и технических средств к местам возведения конструкций.</w:t>
      </w:r>
    </w:p>
    <w:p w14:paraId="772156C2" w14:textId="5F93017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1</w:t>
      </w:r>
    </w:p>
    <w:p w14:paraId="70B1B168"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C6187E6"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4 (выбор одного правильного ответа)</w:t>
      </w:r>
    </w:p>
    <w:p w14:paraId="550A497C" w14:textId="34A7568D"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Методы, которые различают в зависимости от приемов, обеспечивающих точность установки конструкции в проектное положение:</w:t>
      </w:r>
    </w:p>
    <w:p w14:paraId="06B2016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раздельный, комбинированный, комплексный;</w:t>
      </w:r>
    </w:p>
    <w:p w14:paraId="75EB85D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2) </w:t>
      </w:r>
      <w:proofErr w:type="spellStart"/>
      <w:r w:rsidRPr="002B7E26">
        <w:rPr>
          <w:rFonts w:ascii="Times New Roman" w:hAnsi="Times New Roman" w:cs="Times New Roman"/>
          <w:sz w:val="24"/>
          <w:szCs w:val="24"/>
        </w:rPr>
        <w:t>мелкоэлементный</w:t>
      </w:r>
      <w:proofErr w:type="spellEnd"/>
      <w:r w:rsidRPr="002B7E26">
        <w:rPr>
          <w:rFonts w:ascii="Times New Roman" w:hAnsi="Times New Roman" w:cs="Times New Roman"/>
          <w:sz w:val="24"/>
          <w:szCs w:val="24"/>
        </w:rPr>
        <w:t>, блочный, поэлементный;</w:t>
      </w:r>
    </w:p>
    <w:p w14:paraId="677B15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свободный, ограниченно-свободный, принудительный;</w:t>
      </w:r>
    </w:p>
    <w:p w14:paraId="77F1BB9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4) открытий, </w:t>
      </w:r>
      <w:proofErr w:type="gramStart"/>
      <w:r w:rsidRPr="002B7E26">
        <w:rPr>
          <w:rFonts w:ascii="Times New Roman" w:hAnsi="Times New Roman" w:cs="Times New Roman"/>
          <w:sz w:val="24"/>
          <w:szCs w:val="24"/>
        </w:rPr>
        <w:t>закрытый</w:t>
      </w:r>
      <w:proofErr w:type="gramEnd"/>
      <w:r w:rsidRPr="002B7E26">
        <w:rPr>
          <w:rFonts w:ascii="Times New Roman" w:hAnsi="Times New Roman" w:cs="Times New Roman"/>
          <w:sz w:val="24"/>
          <w:szCs w:val="24"/>
        </w:rPr>
        <w:t>, совмещенный.</w:t>
      </w:r>
    </w:p>
    <w:p w14:paraId="0FB70E51" w14:textId="23A97068"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12B02A74"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3D8CD65B" w14:textId="6E67B1E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5 (выбор одного правильного ответа)</w:t>
      </w:r>
    </w:p>
    <w:p w14:paraId="7CACE734" w14:textId="5F083EB8"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Потоками строительства при возведении подземной части могут быть:</w:t>
      </w:r>
    </w:p>
    <w:p w14:paraId="102EB5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разработка котлованов и траншей;</w:t>
      </w:r>
    </w:p>
    <w:p w14:paraId="6AF2A9B4"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lastRenderedPageBreak/>
        <w:t>2) устройство фундаментов;</w:t>
      </w:r>
    </w:p>
    <w:p w14:paraId="7A654471"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только первое;</w:t>
      </w:r>
    </w:p>
    <w:p w14:paraId="19FF8C2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первое и второе.</w:t>
      </w:r>
    </w:p>
    <w:p w14:paraId="7BB16E30" w14:textId="6B28E40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4</w:t>
      </w:r>
    </w:p>
    <w:p w14:paraId="1B200C70"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7372AFF5"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6 (выбор одного правильного ответа)</w:t>
      </w:r>
    </w:p>
    <w:p w14:paraId="60DD3174" w14:textId="11D54AF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Виды проходок в зависимости от принятой схемы движения кранов:</w:t>
      </w:r>
    </w:p>
    <w:p w14:paraId="20BF1F76"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лобовая;</w:t>
      </w:r>
    </w:p>
    <w:p w14:paraId="5F26B00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продольная, поперечная, комбинированная;</w:t>
      </w:r>
    </w:p>
    <w:p w14:paraId="6A3D002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поперечно-боковая;</w:t>
      </w:r>
    </w:p>
    <w:p w14:paraId="413B7D5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торцевая.</w:t>
      </w:r>
    </w:p>
    <w:p w14:paraId="22440351" w14:textId="470908E0"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2640014F"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706ADB16"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7 (выбор одного правильного ответа)</w:t>
      </w:r>
    </w:p>
    <w:p w14:paraId="2057695C" w14:textId="4E63C63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Комплексный метод монтажа характеризуется:</w:t>
      </w:r>
    </w:p>
    <w:p w14:paraId="5471C4BD"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монтируемые элементы устанавливаются поочередно в пределах каждой ячейки здания;</w:t>
      </w:r>
    </w:p>
    <w:p w14:paraId="2B956A17"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часть сборных элементов можно устанавливать дифференцированным методом, а другую часть в пределах ячейки;</w:t>
      </w:r>
    </w:p>
    <w:p w14:paraId="1E13CF9F"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монтируемые элементы устанавливаются поочередно;</w:t>
      </w:r>
    </w:p>
    <w:p w14:paraId="7910C36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такой метод не существует.</w:t>
      </w:r>
    </w:p>
    <w:p w14:paraId="1324380F" w14:textId="1FDA653F"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Ответ: 1</w:t>
      </w:r>
    </w:p>
    <w:p w14:paraId="64B8031F"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p>
    <w:p w14:paraId="02FDEF2C" w14:textId="1DCC90A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8 (выбор одного правильного ответа)</w:t>
      </w:r>
    </w:p>
    <w:p w14:paraId="6F87466D" w14:textId="62CD10AC"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Конвейер - это:</w:t>
      </w:r>
    </w:p>
    <w:p w14:paraId="33A5BF88"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1) рабочее место для проведения определенного строительного процесса, </w:t>
      </w:r>
      <w:proofErr w:type="gramStart"/>
      <w:r w:rsidRPr="002B7E26">
        <w:rPr>
          <w:rFonts w:ascii="Times New Roman" w:hAnsi="Times New Roman" w:cs="Times New Roman"/>
          <w:sz w:val="24"/>
          <w:szCs w:val="24"/>
        </w:rPr>
        <w:t>оснащенная</w:t>
      </w:r>
      <w:proofErr w:type="gramEnd"/>
      <w:r w:rsidRPr="002B7E26">
        <w:rPr>
          <w:rFonts w:ascii="Times New Roman" w:hAnsi="Times New Roman" w:cs="Times New Roman"/>
          <w:sz w:val="24"/>
          <w:szCs w:val="24"/>
        </w:rPr>
        <w:t xml:space="preserve"> кондукторами, подмостями, средствами малой механизации, </w:t>
      </w:r>
      <w:proofErr w:type="spellStart"/>
      <w:r w:rsidRPr="002B7E26">
        <w:rPr>
          <w:rFonts w:ascii="Times New Roman" w:hAnsi="Times New Roman" w:cs="Times New Roman"/>
          <w:sz w:val="24"/>
          <w:szCs w:val="24"/>
        </w:rPr>
        <w:t>высокопроизводственным</w:t>
      </w:r>
      <w:proofErr w:type="spellEnd"/>
      <w:r w:rsidRPr="002B7E26">
        <w:rPr>
          <w:rFonts w:ascii="Times New Roman" w:hAnsi="Times New Roman" w:cs="Times New Roman"/>
          <w:sz w:val="24"/>
          <w:szCs w:val="24"/>
        </w:rPr>
        <w:t xml:space="preserve"> оборудованием и электроинструментом;</w:t>
      </w:r>
    </w:p>
    <w:p w14:paraId="78B188A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2) пространственная конструкция, подобная мостовому крану, оборудованная </w:t>
      </w:r>
      <w:proofErr w:type="gramStart"/>
      <w:r w:rsidRPr="002B7E26">
        <w:rPr>
          <w:rFonts w:ascii="Times New Roman" w:hAnsi="Times New Roman" w:cs="Times New Roman"/>
          <w:sz w:val="24"/>
          <w:szCs w:val="24"/>
        </w:rPr>
        <w:t>домкратами</w:t>
      </w:r>
      <w:proofErr w:type="gramEnd"/>
      <w:r w:rsidRPr="002B7E26">
        <w:rPr>
          <w:rFonts w:ascii="Times New Roman" w:hAnsi="Times New Roman" w:cs="Times New Roman"/>
          <w:sz w:val="24"/>
          <w:szCs w:val="24"/>
        </w:rPr>
        <w:t xml:space="preserve"> для вертикального перемещения установленных на них блоков покрытия;</w:t>
      </w:r>
    </w:p>
    <w:p w14:paraId="4DD4CDC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устройство для непрерывного перемещения обрабатываемого изделия от одного рабочего к другому или для транспортировки грузов;</w:t>
      </w:r>
    </w:p>
    <w:p w14:paraId="77E82EF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устройство для хранения обрабатываемого изделия, расположенное в складских помещениях.</w:t>
      </w:r>
    </w:p>
    <w:p w14:paraId="215F102D" w14:textId="594FAAE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3</w:t>
      </w:r>
    </w:p>
    <w:p w14:paraId="4BD5D6E4"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5ED4C2CF" w14:textId="149D796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9 (выбор одного правильного ответа)</w:t>
      </w:r>
    </w:p>
    <w:p w14:paraId="56FC62CA" w14:textId="234274B0"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Признак, который нельзя отнести к конвейерному методу монтажа:</w:t>
      </w:r>
    </w:p>
    <w:p w14:paraId="2B66D4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предварительная сборка отдельных конструкций в блоки с использованием стендов, кондукторов и других устройств;</w:t>
      </w:r>
    </w:p>
    <w:p w14:paraId="22F0027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отсутствие организованного механизированного склада конструкций, расположенного вблизи сборочной линии;</w:t>
      </w:r>
    </w:p>
    <w:p w14:paraId="6C9A35F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специализация работающих на выполнении определенных операций на стоянках конвейера;</w:t>
      </w:r>
    </w:p>
    <w:p w14:paraId="73141B51"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непрерывная подача собранных блоков в зону монтажа.</w:t>
      </w:r>
    </w:p>
    <w:p w14:paraId="6568D840" w14:textId="132E38EF"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7846639D"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3DBF1FD" w14:textId="5904F724"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10 (выбор одного правильного ответа)</w:t>
      </w:r>
    </w:p>
    <w:p w14:paraId="023D09C3" w14:textId="47DF351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Стоянка – это:</w:t>
      </w:r>
    </w:p>
    <w:p w14:paraId="7AAC30A3"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1) пространственная конструкция, подобная мостовому крану, оборудованная </w:t>
      </w:r>
      <w:proofErr w:type="gramStart"/>
      <w:r w:rsidRPr="002B7E26">
        <w:rPr>
          <w:rFonts w:ascii="Times New Roman" w:hAnsi="Times New Roman" w:cs="Times New Roman"/>
          <w:sz w:val="24"/>
          <w:szCs w:val="24"/>
        </w:rPr>
        <w:t>домкратами</w:t>
      </w:r>
      <w:proofErr w:type="gramEnd"/>
      <w:r w:rsidRPr="002B7E26">
        <w:rPr>
          <w:rFonts w:ascii="Times New Roman" w:hAnsi="Times New Roman" w:cs="Times New Roman"/>
          <w:sz w:val="24"/>
          <w:szCs w:val="24"/>
        </w:rPr>
        <w:t xml:space="preserve"> для вертикального перемещения установленных на них блоков покрытия;</w:t>
      </w:r>
    </w:p>
    <w:p w14:paraId="3AD2E344"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устройство для непрерывного перемещения обрабатываемого изделия от одного рабочего к другому или для транспортировки грузов;</w:t>
      </w:r>
    </w:p>
    <w:p w14:paraId="4765707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lastRenderedPageBreak/>
        <w:t xml:space="preserve">3) рабочее место для проведения определенного строительного процесса, </w:t>
      </w:r>
      <w:proofErr w:type="gramStart"/>
      <w:r w:rsidRPr="002B7E26">
        <w:rPr>
          <w:rFonts w:ascii="Times New Roman" w:hAnsi="Times New Roman" w:cs="Times New Roman"/>
          <w:sz w:val="24"/>
          <w:szCs w:val="24"/>
        </w:rPr>
        <w:t>оснащенная</w:t>
      </w:r>
      <w:proofErr w:type="gramEnd"/>
      <w:r w:rsidRPr="002B7E26">
        <w:rPr>
          <w:rFonts w:ascii="Times New Roman" w:hAnsi="Times New Roman" w:cs="Times New Roman"/>
          <w:sz w:val="24"/>
          <w:szCs w:val="24"/>
        </w:rPr>
        <w:t xml:space="preserve"> кондукторами, подмостями, средствами малой механизации, </w:t>
      </w:r>
      <w:proofErr w:type="spellStart"/>
      <w:r w:rsidRPr="002B7E26">
        <w:rPr>
          <w:rFonts w:ascii="Times New Roman" w:hAnsi="Times New Roman" w:cs="Times New Roman"/>
          <w:sz w:val="24"/>
          <w:szCs w:val="24"/>
        </w:rPr>
        <w:t>высокопроизводственным</w:t>
      </w:r>
      <w:proofErr w:type="spellEnd"/>
      <w:r w:rsidRPr="002B7E26">
        <w:rPr>
          <w:rFonts w:ascii="Times New Roman" w:hAnsi="Times New Roman" w:cs="Times New Roman"/>
          <w:sz w:val="24"/>
          <w:szCs w:val="24"/>
        </w:rPr>
        <w:t xml:space="preserve"> оборудованием и электроинструментом;</w:t>
      </w:r>
    </w:p>
    <w:p w14:paraId="199820A8"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кратковременный маневр транспортного средства.</w:t>
      </w:r>
    </w:p>
    <w:p w14:paraId="7C2992F0" w14:textId="6A9A97A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3</w:t>
      </w:r>
    </w:p>
    <w:p w14:paraId="2E8A11F8" w14:textId="77777777" w:rsidR="002B7E26" w:rsidRDefault="002B7E26" w:rsidP="002B7E26">
      <w:pPr>
        <w:spacing w:after="0" w:line="240" w:lineRule="auto"/>
        <w:ind w:firstLine="737"/>
        <w:jc w:val="both"/>
        <w:rPr>
          <w:rFonts w:ascii="Times New Roman" w:hAnsi="Times New Roman" w:cs="Times New Roman"/>
          <w:b/>
          <w:sz w:val="24"/>
          <w:szCs w:val="24"/>
        </w:rPr>
      </w:pPr>
    </w:p>
    <w:p w14:paraId="45F91948"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11 (выбор нескольких правильных ответов)</w:t>
      </w:r>
    </w:p>
    <w:p w14:paraId="34107F60" w14:textId="004BB388"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Строительство не осуществляется способом:</w:t>
      </w:r>
    </w:p>
    <w:p w14:paraId="77F3639B"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подрядный;</w:t>
      </w:r>
    </w:p>
    <w:p w14:paraId="4F413A6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хозяйственный;</w:t>
      </w:r>
    </w:p>
    <w:p w14:paraId="146B51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смешанный;</w:t>
      </w:r>
    </w:p>
    <w:p w14:paraId="74101C75"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комбинированный;</w:t>
      </w:r>
    </w:p>
    <w:p w14:paraId="2920A712"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 xml:space="preserve">5) </w:t>
      </w:r>
      <w:proofErr w:type="spellStart"/>
      <w:r w:rsidRPr="00CA37D8">
        <w:rPr>
          <w:rFonts w:ascii="Times New Roman" w:hAnsi="Times New Roman" w:cs="Times New Roman"/>
          <w:sz w:val="24"/>
          <w:szCs w:val="24"/>
        </w:rPr>
        <w:t>подрядно</w:t>
      </w:r>
      <w:proofErr w:type="spellEnd"/>
      <w:r w:rsidRPr="00CA37D8">
        <w:rPr>
          <w:rFonts w:ascii="Times New Roman" w:hAnsi="Times New Roman" w:cs="Times New Roman"/>
          <w:sz w:val="24"/>
          <w:szCs w:val="24"/>
        </w:rPr>
        <w:t xml:space="preserve"> - хозяйственный.</w:t>
      </w:r>
    </w:p>
    <w:p w14:paraId="733309BF" w14:textId="0999A4BF"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3, 4, 5</w:t>
      </w:r>
    </w:p>
    <w:p w14:paraId="114C0C4B"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1E0CE6CF" w14:textId="0C2420A9" w:rsidR="007C6B37" w:rsidRPr="00CA37D8" w:rsidRDefault="007C6B37" w:rsidP="002B7E26">
      <w:pPr>
        <w:spacing w:after="0" w:line="240" w:lineRule="auto"/>
        <w:ind w:firstLine="737"/>
        <w:contextualSpacing/>
        <w:jc w:val="both"/>
        <w:rPr>
          <w:rFonts w:ascii="Times New Roman" w:hAnsi="Times New Roman" w:cs="Times New Roman"/>
          <w:color w:val="15160E"/>
          <w:sz w:val="24"/>
          <w:szCs w:val="24"/>
        </w:rPr>
      </w:pPr>
      <w:r w:rsidRPr="00CA37D8">
        <w:rPr>
          <w:rFonts w:ascii="Times New Roman" w:hAnsi="Times New Roman" w:cs="Times New Roman"/>
          <w:color w:val="15160E"/>
          <w:sz w:val="24"/>
          <w:szCs w:val="24"/>
        </w:rPr>
        <w:t>Вопрос 12 (выбор нескольких правильных ответов)</w:t>
      </w:r>
    </w:p>
    <w:p w14:paraId="288664B8" w14:textId="6FFF6159"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Объемно-планировочные и планировочные элементы в зависимости от расположения их в здании могут быть:</w:t>
      </w:r>
    </w:p>
    <w:p w14:paraId="46D2AB67" w14:textId="77777777"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 xml:space="preserve">1) угловые; </w:t>
      </w:r>
    </w:p>
    <w:p w14:paraId="1B066FFA" w14:textId="77777777"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 xml:space="preserve">2) торцевые; </w:t>
      </w:r>
    </w:p>
    <w:p w14:paraId="61029053" w14:textId="0F9600E6"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3</w:t>
      </w:r>
      <w:r w:rsidR="007C6B37" w:rsidRPr="00CA37D8">
        <w:rPr>
          <w:rFonts w:ascii="Times New Roman" w:hAnsi="Times New Roman" w:cs="Times New Roman"/>
          <w:color w:val="15160E"/>
          <w:sz w:val="24"/>
          <w:szCs w:val="24"/>
        </w:rPr>
        <w:t>) элементы у температурного шва.</w:t>
      </w:r>
    </w:p>
    <w:p w14:paraId="3A67BD6F" w14:textId="63179730" w:rsidR="002B7E26" w:rsidRPr="00CA37D8" w:rsidRDefault="007C6B37" w:rsidP="002B7E26">
      <w:pPr>
        <w:spacing w:after="0" w:line="240" w:lineRule="auto"/>
        <w:ind w:firstLine="737"/>
        <w:contextualSpacing/>
        <w:jc w:val="both"/>
        <w:rPr>
          <w:rFonts w:ascii="Times New Roman" w:hAnsi="Times New Roman" w:cs="Times New Roman"/>
          <w:color w:val="15160E"/>
          <w:sz w:val="24"/>
          <w:szCs w:val="24"/>
        </w:rPr>
      </w:pPr>
      <w:r w:rsidRPr="00CA37D8">
        <w:rPr>
          <w:rFonts w:ascii="Times New Roman" w:hAnsi="Times New Roman" w:cs="Times New Roman"/>
          <w:color w:val="15160E"/>
          <w:sz w:val="24"/>
          <w:szCs w:val="24"/>
        </w:rPr>
        <w:t>Ответ: 1, 2, 3</w:t>
      </w:r>
    </w:p>
    <w:p w14:paraId="2D804648"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78E24659" w14:textId="31442629"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13 (выбор нескольких правильных ответов)</w:t>
      </w:r>
    </w:p>
    <w:p w14:paraId="62194347" w14:textId="08AD3BF8"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Особенность перекрестно - стержневых конструкций состоит в том, что они проектируются:</w:t>
      </w:r>
    </w:p>
    <w:p w14:paraId="7E36F67F"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из стержневых элементов;</w:t>
      </w:r>
    </w:p>
    <w:p w14:paraId="1D9B6212"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из листовых элементов;</w:t>
      </w:r>
    </w:p>
    <w:p w14:paraId="6D0E10C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из деревянных элементов;</w:t>
      </w:r>
    </w:p>
    <w:p w14:paraId="4FA74E28"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из узловых элементов;</w:t>
      </w:r>
    </w:p>
    <w:p w14:paraId="606E2BA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из железобетонных элементов;</w:t>
      </w:r>
    </w:p>
    <w:p w14:paraId="7D8E48D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из плоскостных элементов.</w:t>
      </w:r>
    </w:p>
    <w:p w14:paraId="1E78AF24" w14:textId="1D56E975"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4</w:t>
      </w:r>
    </w:p>
    <w:p w14:paraId="2D150901"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66B5772F" w14:textId="08B086B2"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14 (выбор нескольких правильных ответов)</w:t>
      </w:r>
    </w:p>
    <w:p w14:paraId="4446E4A9" w14:textId="5AAA2DA0"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Конструкция типа «ЦНИИСК» представляет собой стержневую систему, собираемую в монтажные блоки, размерами:</w:t>
      </w:r>
    </w:p>
    <w:p w14:paraId="6EBEF83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12 х 18 м;</w:t>
      </w:r>
    </w:p>
    <w:p w14:paraId="2F463BF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24 х 24 м;</w:t>
      </w:r>
    </w:p>
    <w:p w14:paraId="34782E41"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12 х 24 м;</w:t>
      </w:r>
    </w:p>
    <w:p w14:paraId="0193492F"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18 х 24 м;</w:t>
      </w:r>
    </w:p>
    <w:p w14:paraId="0A6B5430"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18 х 18 м.</w:t>
      </w:r>
    </w:p>
    <w:p w14:paraId="1B0744D5" w14:textId="1ACBC495" w:rsidR="002B7E26"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3</w:t>
      </w:r>
    </w:p>
    <w:p w14:paraId="5063A07A"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15 (выбор нескольких правильных ответов)</w:t>
      </w:r>
    </w:p>
    <w:p w14:paraId="1F15D233" w14:textId="19103D5E"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Способ укладки кирпича при возведении конструкций, воспринимающих значительные нагрузки:</w:t>
      </w:r>
    </w:p>
    <w:p w14:paraId="232DC4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w:t>
      </w:r>
      <w:proofErr w:type="spellStart"/>
      <w:r w:rsidRPr="00CA37D8">
        <w:rPr>
          <w:rFonts w:ascii="Times New Roman" w:hAnsi="Times New Roman" w:cs="Times New Roman"/>
          <w:sz w:val="24"/>
          <w:szCs w:val="24"/>
        </w:rPr>
        <w:t>вприсык</w:t>
      </w:r>
      <w:proofErr w:type="spellEnd"/>
      <w:r w:rsidRPr="00CA37D8">
        <w:rPr>
          <w:rFonts w:ascii="Times New Roman" w:hAnsi="Times New Roman" w:cs="Times New Roman"/>
          <w:sz w:val="24"/>
          <w:szCs w:val="24"/>
        </w:rPr>
        <w:t>»;</w:t>
      </w:r>
    </w:p>
    <w:p w14:paraId="2DC5D753"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w:t>
      </w:r>
      <w:proofErr w:type="spellStart"/>
      <w:r w:rsidRPr="00CA37D8">
        <w:rPr>
          <w:rFonts w:ascii="Times New Roman" w:hAnsi="Times New Roman" w:cs="Times New Roman"/>
          <w:sz w:val="24"/>
          <w:szCs w:val="24"/>
        </w:rPr>
        <w:t>впустошовку</w:t>
      </w:r>
      <w:proofErr w:type="spellEnd"/>
      <w:r w:rsidRPr="00CA37D8">
        <w:rPr>
          <w:rFonts w:ascii="Times New Roman" w:hAnsi="Times New Roman" w:cs="Times New Roman"/>
          <w:sz w:val="24"/>
          <w:szCs w:val="24"/>
        </w:rPr>
        <w:t>»;</w:t>
      </w:r>
    </w:p>
    <w:p w14:paraId="19E247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w:t>
      </w:r>
      <w:proofErr w:type="spellStart"/>
      <w:r w:rsidRPr="00CA37D8">
        <w:rPr>
          <w:rFonts w:ascii="Times New Roman" w:hAnsi="Times New Roman" w:cs="Times New Roman"/>
          <w:sz w:val="24"/>
          <w:szCs w:val="24"/>
        </w:rPr>
        <w:t>вприжим</w:t>
      </w:r>
      <w:proofErr w:type="spellEnd"/>
      <w:r w:rsidRPr="00CA37D8">
        <w:rPr>
          <w:rFonts w:ascii="Times New Roman" w:hAnsi="Times New Roman" w:cs="Times New Roman"/>
          <w:sz w:val="24"/>
          <w:szCs w:val="24"/>
        </w:rPr>
        <w:t>»;</w:t>
      </w:r>
    </w:p>
    <w:p w14:paraId="18CB69AE"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w:t>
      </w:r>
      <w:proofErr w:type="spellStart"/>
      <w:r w:rsidRPr="00CA37D8">
        <w:rPr>
          <w:rFonts w:ascii="Times New Roman" w:hAnsi="Times New Roman" w:cs="Times New Roman"/>
          <w:sz w:val="24"/>
          <w:szCs w:val="24"/>
        </w:rPr>
        <w:t>вприсык</w:t>
      </w:r>
      <w:proofErr w:type="spellEnd"/>
      <w:r w:rsidRPr="00CA37D8">
        <w:rPr>
          <w:rFonts w:ascii="Times New Roman" w:hAnsi="Times New Roman" w:cs="Times New Roman"/>
          <w:sz w:val="24"/>
          <w:szCs w:val="24"/>
        </w:rPr>
        <w:t>» с подрезкой.</w:t>
      </w:r>
    </w:p>
    <w:p w14:paraId="1F0EF8D8" w14:textId="7A48F718"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3, 4</w:t>
      </w:r>
    </w:p>
    <w:p w14:paraId="3654AE55"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2B1AED2E"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lastRenderedPageBreak/>
        <w:t>Вопрос 16 (выбор нескольких правильных ответов)</w:t>
      </w:r>
    </w:p>
    <w:p w14:paraId="603396F0" w14:textId="4309D24E"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Классификация покрытия в виде оболочек по способу изготовления:</w:t>
      </w:r>
    </w:p>
    <w:p w14:paraId="36326D4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монолитные;</w:t>
      </w:r>
    </w:p>
    <w:p w14:paraId="4797DCF8"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сборно-монолитные;</w:t>
      </w:r>
    </w:p>
    <w:p w14:paraId="2804E033"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сборные;</w:t>
      </w:r>
    </w:p>
    <w:p w14:paraId="5E19D0A7"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поэлементные;</w:t>
      </w:r>
    </w:p>
    <w:p w14:paraId="1F66857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блочные;</w:t>
      </w:r>
    </w:p>
    <w:p w14:paraId="3B1BD8B0"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частично сборные.</w:t>
      </w:r>
    </w:p>
    <w:p w14:paraId="6AD5D6F2" w14:textId="04A584FD"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 3</w:t>
      </w:r>
    </w:p>
    <w:p w14:paraId="23031D00"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5DEED571"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17 (выбор нескольких правильных ответов)</w:t>
      </w:r>
    </w:p>
    <w:p w14:paraId="0BF1F893" w14:textId="2E7F3C8C"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пространственных  конструкций может осуществляться:</w:t>
      </w:r>
    </w:p>
    <w:p w14:paraId="5CD9CB62"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поэлементно, на проектных отметках;</w:t>
      </w:r>
    </w:p>
    <w:p w14:paraId="2A5C6058"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целиком;</w:t>
      </w:r>
    </w:p>
    <w:p w14:paraId="34E8DF78"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монтажными элементами;</w:t>
      </w:r>
    </w:p>
    <w:p w14:paraId="64D1CDB7"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монтажными блоками;</w:t>
      </w:r>
    </w:p>
    <w:p w14:paraId="5FCDDE7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монтажными блоками с предварительным укрупнением на  стендах;</w:t>
      </w:r>
    </w:p>
    <w:p w14:paraId="77DD48A9"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крупными блоками.</w:t>
      </w:r>
    </w:p>
    <w:p w14:paraId="6242A14C" w14:textId="099305C5"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 5</w:t>
      </w:r>
    </w:p>
    <w:p w14:paraId="497C5EA5"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3B2D8C3D" w14:textId="77777777"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18 (выбор нескольких правильных ответов)</w:t>
      </w:r>
    </w:p>
    <w:p w14:paraId="1F5BCD2B" w14:textId="5D69C16C"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Основные преимущества перекрестно – стержневых конструкций заключаются:</w:t>
      </w:r>
    </w:p>
    <w:p w14:paraId="1FDAB88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в возможности перекрывать пролеты значительных размеров;</w:t>
      </w:r>
    </w:p>
    <w:p w14:paraId="24E6C01B"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в уменьшении металлоемкости;</w:t>
      </w:r>
    </w:p>
    <w:p w14:paraId="43649F34"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в меньшей трудоемкости монтажа;</w:t>
      </w:r>
    </w:p>
    <w:p w14:paraId="063C6E1A"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в дешевизне;</w:t>
      </w:r>
    </w:p>
    <w:p w14:paraId="5758979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в монтаже раздельным способом.</w:t>
      </w:r>
    </w:p>
    <w:p w14:paraId="3D2E2E17" w14:textId="44446941"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w:t>
      </w:r>
    </w:p>
    <w:p w14:paraId="4347AB05"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0F076930" w14:textId="6E20B5CB"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19 (выбор нескольких правильных ответов)</w:t>
      </w:r>
    </w:p>
    <w:p w14:paraId="627AE9A5" w14:textId="2A5B1B99"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Фактор, который отрицает возможность применения конвейерного метода:</w:t>
      </w:r>
    </w:p>
    <w:p w14:paraId="2062588D" w14:textId="77777777" w:rsidR="007C6B37" w:rsidRPr="00CA37D8" w:rsidRDefault="007C6B37"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1) экономическая целесообразность;</w:t>
      </w:r>
    </w:p>
    <w:p w14:paraId="77EBEB7E"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отсутствие в монтажной организации механизмов для транспортировки и монтажа блоков или соответствующие гарантии их получения;</w:t>
      </w:r>
    </w:p>
    <w:p w14:paraId="30B62B8C"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наличие достаточных площадей для организации сборочного конвейера;</w:t>
      </w:r>
    </w:p>
    <w:p w14:paraId="57B16D8E" w14:textId="77777777" w:rsidR="007C6B37" w:rsidRPr="00CA37D8" w:rsidRDefault="007C6B37"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4) конструирование покрытия с учетом специфики крупноблочного монтажа.</w:t>
      </w:r>
    </w:p>
    <w:p w14:paraId="77EB2D05" w14:textId="07F7895C" w:rsidR="00C527D0" w:rsidRPr="00CA37D8" w:rsidRDefault="00C527D0"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Ответ: 1, 2</w:t>
      </w:r>
    </w:p>
    <w:p w14:paraId="142B17D3" w14:textId="77777777" w:rsidR="00C527D0" w:rsidRPr="00CA37D8" w:rsidRDefault="00C527D0" w:rsidP="007C6B37">
      <w:pPr>
        <w:spacing w:after="0" w:line="240" w:lineRule="auto"/>
        <w:ind w:firstLine="737"/>
        <w:contextualSpacing/>
        <w:jc w:val="both"/>
        <w:rPr>
          <w:rFonts w:ascii="Times New Roman" w:hAnsi="Times New Roman" w:cs="Times New Roman"/>
          <w:sz w:val="24"/>
          <w:szCs w:val="24"/>
        </w:rPr>
      </w:pPr>
    </w:p>
    <w:p w14:paraId="351237D2" w14:textId="6B98D146"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20 (выбор нескольких правильных ответов)</w:t>
      </w:r>
    </w:p>
    <w:p w14:paraId="0AA4EDB4" w14:textId="71B482FE"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Соединение элементов перекрестно - стержневых конструкций осуществляется:</w:t>
      </w:r>
    </w:p>
    <w:p w14:paraId="743FD227" w14:textId="28B31AFC"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узлами на сварке;</w:t>
      </w:r>
    </w:p>
    <w:p w14:paraId="4F6E121C" w14:textId="14563DDF"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шурупами;</w:t>
      </w:r>
    </w:p>
    <w:p w14:paraId="4CB9A466" w14:textId="7CF5EB5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шурупами и на сварке;</w:t>
      </w:r>
    </w:p>
    <w:p w14:paraId="08E4A9EF" w14:textId="4503AF46"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на болтах;</w:t>
      </w:r>
    </w:p>
    <w:p w14:paraId="4757F73D" w14:textId="62E0D2B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на сварке.</w:t>
      </w:r>
    </w:p>
    <w:p w14:paraId="6600654F" w14:textId="0FC1DBB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4</w:t>
      </w:r>
    </w:p>
    <w:p w14:paraId="543DA8A2" w14:textId="77777777" w:rsidR="00C527D0" w:rsidRDefault="00C527D0" w:rsidP="007C6B37">
      <w:pPr>
        <w:spacing w:after="0" w:line="240" w:lineRule="auto"/>
        <w:ind w:firstLine="737"/>
        <w:contextualSpacing/>
        <w:jc w:val="both"/>
        <w:rPr>
          <w:rFonts w:ascii="Times New Roman" w:hAnsi="Times New Roman" w:cs="Times New Roman"/>
          <w:sz w:val="28"/>
          <w:szCs w:val="28"/>
        </w:rPr>
      </w:pPr>
    </w:p>
    <w:p w14:paraId="5C7B246B" w14:textId="107D4EA0" w:rsidR="00C527D0" w:rsidRPr="00CA37D8" w:rsidRDefault="00CA37D8"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Вопрос 21 (установление соответствия)</w:t>
      </w:r>
    </w:p>
    <w:p w14:paraId="7EDD7E2A"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висячих покрытий состоит из следующих операций (проставить очередность):</w:t>
      </w:r>
    </w:p>
    <w:p w14:paraId="7C4275CA" w14:textId="46DC7EC4"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D8">
        <w:rPr>
          <w:rFonts w:ascii="Times New Roman" w:eastAsia="Times New Roman" w:hAnsi="Times New Roman" w:cs="Times New Roman"/>
          <w:sz w:val="24"/>
          <w:szCs w:val="24"/>
        </w:rPr>
        <w:t>Установ</w:t>
      </w:r>
      <w:r>
        <w:rPr>
          <w:rFonts w:ascii="Times New Roman" w:eastAsia="Times New Roman" w:hAnsi="Times New Roman" w:cs="Times New Roman"/>
          <w:sz w:val="24"/>
          <w:szCs w:val="24"/>
        </w:rPr>
        <w:t xml:space="preserve">ка центральных опорных колец. </w:t>
      </w:r>
    </w:p>
    <w:p w14:paraId="19F1F36F" w14:textId="74FAE30B"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37D8">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наружного опорного кольца.</w:t>
      </w:r>
    </w:p>
    <w:p w14:paraId="7214B2C0" w14:textId="754978BD" w:rsid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37D8">
        <w:rPr>
          <w:rFonts w:ascii="Times New Roman" w:eastAsia="Times New Roman" w:hAnsi="Times New Roman" w:cs="Times New Roman"/>
          <w:sz w:val="24"/>
          <w:szCs w:val="24"/>
        </w:rPr>
        <w:t>Установка</w:t>
      </w:r>
      <w:r>
        <w:rPr>
          <w:rFonts w:ascii="Times New Roman" w:eastAsia="Times New Roman" w:hAnsi="Times New Roman" w:cs="Times New Roman"/>
          <w:sz w:val="24"/>
          <w:szCs w:val="24"/>
        </w:rPr>
        <w:t xml:space="preserve"> средней стойки с домкратами. </w:t>
      </w:r>
    </w:p>
    <w:p w14:paraId="50F32250" w14:textId="2C9E3F05"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Монтаж колонн.</w:t>
      </w:r>
    </w:p>
    <w:p w14:paraId="545134DF" w14:textId="3C613D94"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A37D8">
        <w:rPr>
          <w:rFonts w:ascii="Times New Roman" w:eastAsia="Times New Roman" w:hAnsi="Times New Roman" w:cs="Times New Roman"/>
          <w:sz w:val="24"/>
          <w:szCs w:val="24"/>
        </w:rPr>
        <w:t>Изготовление вант</w:t>
      </w:r>
      <w:r>
        <w:rPr>
          <w:rFonts w:ascii="Times New Roman" w:eastAsia="Times New Roman" w:hAnsi="Times New Roman" w:cs="Times New Roman"/>
          <w:sz w:val="24"/>
          <w:szCs w:val="24"/>
        </w:rPr>
        <w:t xml:space="preserve">. </w:t>
      </w:r>
    </w:p>
    <w:p w14:paraId="4A661EE3" w14:textId="7B13C2E5"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Монтаж </w:t>
      </w:r>
      <w:proofErr w:type="gramStart"/>
      <w:r>
        <w:rPr>
          <w:rFonts w:ascii="Times New Roman" w:eastAsia="Times New Roman" w:hAnsi="Times New Roman" w:cs="Times New Roman"/>
          <w:sz w:val="24"/>
          <w:szCs w:val="24"/>
        </w:rPr>
        <w:t>вантовых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4ABBB611" w14:textId="0B52B5C1"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37D8">
        <w:rPr>
          <w:rFonts w:ascii="Times New Roman" w:eastAsia="Times New Roman" w:hAnsi="Times New Roman" w:cs="Times New Roman"/>
          <w:sz w:val="24"/>
          <w:szCs w:val="24"/>
        </w:rPr>
        <w:t>Перво</w:t>
      </w:r>
      <w:r>
        <w:rPr>
          <w:rFonts w:ascii="Times New Roman" w:eastAsia="Times New Roman" w:hAnsi="Times New Roman" w:cs="Times New Roman"/>
          <w:sz w:val="24"/>
          <w:szCs w:val="24"/>
        </w:rPr>
        <w:t xml:space="preserve">начальное натяжение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1E448E95" w14:textId="7B9FA8F2"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CA37D8">
        <w:rPr>
          <w:rFonts w:ascii="Times New Roman" w:eastAsia="Times New Roman" w:hAnsi="Times New Roman" w:cs="Times New Roman"/>
          <w:sz w:val="24"/>
          <w:szCs w:val="24"/>
        </w:rPr>
        <w:t>Монтаж панеле</w:t>
      </w:r>
      <w:r>
        <w:rPr>
          <w:rFonts w:ascii="Times New Roman" w:eastAsia="Times New Roman" w:hAnsi="Times New Roman" w:cs="Times New Roman"/>
          <w:sz w:val="24"/>
          <w:szCs w:val="24"/>
        </w:rPr>
        <w:t xml:space="preserve">й покрытия с заделкой стыков. </w:t>
      </w:r>
    </w:p>
    <w:p w14:paraId="471EACE4" w14:textId="228723EC"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CA37D8">
        <w:rPr>
          <w:rFonts w:ascii="Times New Roman" w:eastAsia="Times New Roman" w:hAnsi="Times New Roman" w:cs="Times New Roman"/>
          <w:sz w:val="24"/>
          <w:szCs w:val="24"/>
        </w:rPr>
        <w:t>Рабоче</w:t>
      </w:r>
      <w:r>
        <w:rPr>
          <w:rFonts w:ascii="Times New Roman" w:eastAsia="Times New Roman" w:hAnsi="Times New Roman" w:cs="Times New Roman"/>
          <w:sz w:val="24"/>
          <w:szCs w:val="24"/>
        </w:rPr>
        <w:t xml:space="preserve">е натяжение вантовой системы. </w:t>
      </w:r>
    </w:p>
    <w:p w14:paraId="43ADE47F" w14:textId="1F442BC9" w:rsidR="002B7E26"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sidRPr="00CA37D8">
        <w:rPr>
          <w:rFonts w:ascii="Times New Roman" w:eastAsia="Times New Roman" w:hAnsi="Times New Roman" w:cs="Times New Roman"/>
          <w:sz w:val="24"/>
          <w:szCs w:val="24"/>
        </w:rPr>
        <w:t>Окончательное</w:t>
      </w:r>
      <w:proofErr w:type="gramEnd"/>
      <w:r w:rsidRPr="00CA37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плит покрытия. </w:t>
      </w:r>
    </w:p>
    <w:p w14:paraId="50991A0C" w14:textId="78362D20" w:rsidR="002B7E26" w:rsidRDefault="00CA37D8" w:rsidP="00CA37D8">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Ответ: 4, 2, 3, 1, 5, 6, 7, 8, 9, 10</w:t>
      </w:r>
    </w:p>
    <w:p w14:paraId="2BA8B926" w14:textId="77777777" w:rsidR="003F59BC" w:rsidRDefault="003F59BC" w:rsidP="00CA37D8">
      <w:pPr>
        <w:spacing w:after="0" w:line="240" w:lineRule="auto"/>
        <w:rPr>
          <w:rFonts w:ascii="Times New Roman" w:eastAsia="Times New Roman" w:hAnsi="Times New Roman" w:cs="Times New Roman"/>
          <w:sz w:val="24"/>
          <w:szCs w:val="32"/>
        </w:rPr>
      </w:pPr>
    </w:p>
    <w:p w14:paraId="7C00312D" w14:textId="1119658A" w:rsidR="003F59BC" w:rsidRDefault="003F59BC" w:rsidP="003F59BC">
      <w:pPr>
        <w:spacing w:after="0" w:line="240" w:lineRule="auto"/>
        <w:ind w:firstLine="709"/>
        <w:rPr>
          <w:rFonts w:ascii="Times New Roman" w:eastAsia="Times New Roman" w:hAnsi="Times New Roman" w:cs="Times New Roman"/>
          <w:sz w:val="24"/>
          <w:szCs w:val="32"/>
        </w:rPr>
      </w:pPr>
      <w:r w:rsidRPr="003F59BC">
        <w:rPr>
          <w:rFonts w:ascii="Times New Roman" w:eastAsia="Times New Roman" w:hAnsi="Times New Roman" w:cs="Times New Roman"/>
          <w:sz w:val="24"/>
          <w:szCs w:val="32"/>
        </w:rPr>
        <w:t>Вопрос 2</w:t>
      </w: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xml:space="preserve"> (установление соответствия)</w:t>
      </w:r>
    </w:p>
    <w:p w14:paraId="3BD0FB0C" w14:textId="77777777" w:rsidR="003F59BC" w:rsidRPr="00CA37D8" w:rsidRDefault="008B351C" w:rsidP="003F59BC">
      <w:pPr>
        <w:spacing w:after="0" w:line="240" w:lineRule="auto"/>
        <w:ind w:firstLine="737"/>
        <w:jc w:val="both"/>
        <w:rPr>
          <w:rFonts w:ascii="Times New Roman" w:hAnsi="Times New Roman" w:cs="Times New Roman"/>
          <w:sz w:val="24"/>
          <w:szCs w:val="24"/>
        </w:rPr>
      </w:pPr>
      <w:r w:rsidRPr="008B351C">
        <w:rPr>
          <w:rFonts w:ascii="Times New Roman" w:eastAsia="Times New Roman" w:hAnsi="Times New Roman" w:cs="Times New Roman"/>
          <w:sz w:val="24"/>
          <w:szCs w:val="32"/>
        </w:rPr>
        <w:t xml:space="preserve">Последовательность монтажа оболочки двоякой кривизны </w:t>
      </w:r>
      <w:r w:rsidR="003F59BC" w:rsidRPr="008B351C">
        <w:rPr>
          <w:rFonts w:ascii="Times New Roman" w:eastAsia="Times New Roman" w:hAnsi="Times New Roman" w:cs="Times New Roman"/>
          <w:sz w:val="24"/>
          <w:szCs w:val="32"/>
        </w:rPr>
        <w:t>выполняют в следующей последовательности</w:t>
      </w:r>
      <w:r w:rsidR="003F59BC">
        <w:rPr>
          <w:rFonts w:ascii="Times New Roman" w:eastAsia="Times New Roman" w:hAnsi="Times New Roman" w:cs="Times New Roman"/>
          <w:sz w:val="24"/>
          <w:szCs w:val="32"/>
        </w:rPr>
        <w:t xml:space="preserve"> </w:t>
      </w:r>
      <w:r w:rsidR="003F59BC" w:rsidRPr="00CA37D8">
        <w:rPr>
          <w:rFonts w:ascii="Times New Roman" w:hAnsi="Times New Roman" w:cs="Times New Roman"/>
          <w:sz w:val="24"/>
          <w:szCs w:val="24"/>
        </w:rPr>
        <w:t>(проставить очередность):</w:t>
      </w:r>
    </w:p>
    <w:p w14:paraId="0089D045" w14:textId="28311FAA"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1</w:t>
      </w:r>
      <w:r w:rsidRPr="003F59BC">
        <w:rPr>
          <w:rFonts w:ascii="Times New Roman" w:eastAsia="Times New Roman" w:hAnsi="Times New Roman" w:cs="Times New Roman"/>
          <w:sz w:val="24"/>
          <w:szCs w:val="32"/>
        </w:rPr>
        <w:t xml:space="preserve">) Установка контурных ферм на колонны. </w:t>
      </w:r>
    </w:p>
    <w:p w14:paraId="0C0459C6" w14:textId="1866A4D5" w:rsid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Укладка сборных плит от контуров оболочки к её центру.</w:t>
      </w:r>
    </w:p>
    <w:p w14:paraId="582B1440" w14:textId="64B2D68A"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3) </w:t>
      </w:r>
      <w:r w:rsidRPr="003F59BC">
        <w:rPr>
          <w:rFonts w:ascii="Times New Roman" w:eastAsia="Times New Roman" w:hAnsi="Times New Roman" w:cs="Times New Roman"/>
          <w:sz w:val="24"/>
          <w:szCs w:val="32"/>
        </w:rPr>
        <w:t xml:space="preserve">Установка кондукторов в пролёте (или одновременно в нескольких пролётах). Кондукторы представляют собой сетчатую </w:t>
      </w:r>
      <w:proofErr w:type="spellStart"/>
      <w:r w:rsidRPr="003F59BC">
        <w:rPr>
          <w:rFonts w:ascii="Times New Roman" w:eastAsia="Times New Roman" w:hAnsi="Times New Roman" w:cs="Times New Roman"/>
          <w:sz w:val="24"/>
          <w:szCs w:val="32"/>
        </w:rPr>
        <w:t>кружальную</w:t>
      </w:r>
      <w:proofErr w:type="spellEnd"/>
      <w:r w:rsidRPr="003F59BC">
        <w:rPr>
          <w:rFonts w:ascii="Times New Roman" w:eastAsia="Times New Roman" w:hAnsi="Times New Roman" w:cs="Times New Roman"/>
          <w:sz w:val="24"/>
          <w:szCs w:val="32"/>
        </w:rPr>
        <w:t xml:space="preserve"> конструкцию, п</w:t>
      </w:r>
      <w:r>
        <w:rPr>
          <w:rFonts w:ascii="Times New Roman" w:eastAsia="Times New Roman" w:hAnsi="Times New Roman" w:cs="Times New Roman"/>
          <w:sz w:val="24"/>
          <w:szCs w:val="32"/>
        </w:rPr>
        <w:t xml:space="preserve">овторяющую очертания оболочки. </w:t>
      </w:r>
    </w:p>
    <w:p w14:paraId="35F96C70" w14:textId="3EC1CC62"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4) </w:t>
      </w:r>
      <w:r w:rsidRPr="003F59BC">
        <w:rPr>
          <w:rFonts w:ascii="Times New Roman" w:eastAsia="Times New Roman" w:hAnsi="Times New Roman" w:cs="Times New Roman"/>
          <w:sz w:val="24"/>
          <w:szCs w:val="32"/>
        </w:rPr>
        <w:t>Сварка стыковых со</w:t>
      </w:r>
      <w:r>
        <w:rPr>
          <w:rFonts w:ascii="Times New Roman" w:eastAsia="Times New Roman" w:hAnsi="Times New Roman" w:cs="Times New Roman"/>
          <w:sz w:val="24"/>
          <w:szCs w:val="32"/>
        </w:rPr>
        <w:t xml:space="preserve">единений и </w:t>
      </w:r>
      <w:proofErr w:type="spellStart"/>
      <w:r>
        <w:rPr>
          <w:rFonts w:ascii="Times New Roman" w:eastAsia="Times New Roman" w:hAnsi="Times New Roman" w:cs="Times New Roman"/>
          <w:sz w:val="24"/>
          <w:szCs w:val="32"/>
        </w:rPr>
        <w:t>замоноличивание</w:t>
      </w:r>
      <w:proofErr w:type="spellEnd"/>
      <w:r>
        <w:rPr>
          <w:rFonts w:ascii="Times New Roman" w:eastAsia="Times New Roman" w:hAnsi="Times New Roman" w:cs="Times New Roman"/>
          <w:sz w:val="24"/>
          <w:szCs w:val="32"/>
        </w:rPr>
        <w:t xml:space="preserve"> их. </w:t>
      </w:r>
    </w:p>
    <w:p w14:paraId="7C6905C4" w14:textId="7875D70D" w:rsidR="008B351C" w:rsidRPr="00CA37D8"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5) </w:t>
      </w:r>
      <w:r w:rsidRPr="003F59BC">
        <w:rPr>
          <w:rFonts w:ascii="Times New Roman" w:eastAsia="Times New Roman" w:hAnsi="Times New Roman" w:cs="Times New Roman"/>
          <w:sz w:val="24"/>
          <w:szCs w:val="32"/>
        </w:rPr>
        <w:t xml:space="preserve">Достижение бетоном в стыках 70% проектной прочности. Оболочку </w:t>
      </w:r>
      <w:proofErr w:type="spellStart"/>
      <w:r w:rsidRPr="003F59BC">
        <w:rPr>
          <w:rFonts w:ascii="Times New Roman" w:eastAsia="Times New Roman" w:hAnsi="Times New Roman" w:cs="Times New Roman"/>
          <w:sz w:val="24"/>
          <w:szCs w:val="32"/>
        </w:rPr>
        <w:t>раскружаливают</w:t>
      </w:r>
      <w:proofErr w:type="spellEnd"/>
      <w:r w:rsidRPr="003F59BC">
        <w:rPr>
          <w:rFonts w:ascii="Times New Roman" w:eastAsia="Times New Roman" w:hAnsi="Times New Roman" w:cs="Times New Roman"/>
          <w:sz w:val="24"/>
          <w:szCs w:val="32"/>
        </w:rPr>
        <w:t>, кондуктор опускают в транспортное положение и передвигают по рельсам на смежную позицию.</w:t>
      </w:r>
    </w:p>
    <w:p w14:paraId="1C890E29" w14:textId="2B72626C" w:rsidR="002B7E26" w:rsidRDefault="003F59BC" w:rsidP="003F59BC">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3F59BC">
        <w:rPr>
          <w:rFonts w:ascii="Times New Roman" w:eastAsia="Times New Roman" w:hAnsi="Times New Roman" w:cs="Times New Roman"/>
          <w:sz w:val="24"/>
          <w:szCs w:val="32"/>
        </w:rPr>
        <w:t>Ответ: 3, 1, 2, 4, 5</w:t>
      </w:r>
    </w:p>
    <w:p w14:paraId="43776207" w14:textId="77777777" w:rsidR="00F11170" w:rsidRDefault="00F11170" w:rsidP="003F59BC">
      <w:pPr>
        <w:spacing w:after="0" w:line="240" w:lineRule="auto"/>
        <w:rPr>
          <w:rFonts w:ascii="Times New Roman" w:eastAsia="Times New Roman" w:hAnsi="Times New Roman" w:cs="Times New Roman"/>
          <w:sz w:val="24"/>
          <w:szCs w:val="32"/>
        </w:rPr>
      </w:pPr>
    </w:p>
    <w:p w14:paraId="30A420AC" w14:textId="3753F8F1"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Вопрос 23 (установление соответствия)</w:t>
      </w:r>
    </w:p>
    <w:p w14:paraId="50F10AFE" w14:textId="2A6D19FA" w:rsidR="002B7E26" w:rsidRDefault="00F11170" w:rsidP="00F11170">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Последовательность монтажа цилиндрических оболочек: (проставить очередность):</w:t>
      </w:r>
    </w:p>
    <w:p w14:paraId="78E39FE6" w14:textId="5212E4BA"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11170">
        <w:rPr>
          <w:rFonts w:ascii="Times New Roman" w:eastAsia="Times New Roman" w:hAnsi="Times New Roman" w:cs="Times New Roman"/>
          <w:sz w:val="24"/>
          <w:szCs w:val="24"/>
        </w:rPr>
        <w:t>Подвод временных монтажных опор. При длине оболочки более 18 м под каждый бортовой элемент рекомендуется устанавливать две опоры, при длине менее 18 м — одну опору. Временные опоры обычно располагают в следующих местах бортового элемента:</w:t>
      </w:r>
    </w:p>
    <w:p w14:paraId="4F7A3D9B" w14:textId="05FF2A5E"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11170">
        <w:rPr>
          <w:rFonts w:ascii="Times New Roman" w:eastAsia="Times New Roman" w:hAnsi="Times New Roman" w:cs="Times New Roman"/>
          <w:sz w:val="24"/>
          <w:szCs w:val="24"/>
        </w:rPr>
        <w:t>Одна опора (длина оболочки мен</w:t>
      </w:r>
      <w:r>
        <w:rPr>
          <w:rFonts w:ascii="Times New Roman" w:eastAsia="Times New Roman" w:hAnsi="Times New Roman" w:cs="Times New Roman"/>
          <w:sz w:val="24"/>
          <w:szCs w:val="24"/>
        </w:rPr>
        <w:t xml:space="preserve">ее 18 м) — в середине пролёта. </w:t>
      </w:r>
    </w:p>
    <w:p w14:paraId="1F9A3150" w14:textId="5D1AF342" w:rsid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11170">
        <w:rPr>
          <w:rFonts w:ascii="Times New Roman" w:eastAsia="Times New Roman" w:hAnsi="Times New Roman" w:cs="Times New Roman"/>
          <w:sz w:val="24"/>
          <w:szCs w:val="24"/>
        </w:rPr>
        <w:t>Две опоры (длина оболочки более 18 м) — на расстоянии (1/3 * длина оболочки — 0,2) м от постоянной опоры (ко</w:t>
      </w:r>
      <w:r>
        <w:rPr>
          <w:rFonts w:ascii="Times New Roman" w:eastAsia="Times New Roman" w:hAnsi="Times New Roman" w:cs="Times New Roman"/>
          <w:sz w:val="24"/>
          <w:szCs w:val="24"/>
        </w:rPr>
        <w:t xml:space="preserve">лонны) </w:t>
      </w:r>
      <w:proofErr w:type="gramStart"/>
      <w:r>
        <w:rPr>
          <w:rFonts w:ascii="Times New Roman" w:eastAsia="Times New Roman" w:hAnsi="Times New Roman" w:cs="Times New Roman"/>
          <w:sz w:val="24"/>
          <w:szCs w:val="24"/>
        </w:rPr>
        <w:t>до</w:t>
      </w:r>
      <w:proofErr w:type="gramEnd"/>
      <w:r>
        <w:rPr>
          <w:rFonts w:ascii="Times New Roman" w:eastAsia="Times New Roman" w:hAnsi="Times New Roman" w:cs="Times New Roman"/>
          <w:sz w:val="24"/>
          <w:szCs w:val="24"/>
        </w:rPr>
        <w:t xml:space="preserve"> ближайшей временной. </w:t>
      </w:r>
    </w:p>
    <w:p w14:paraId="39574966" w14:textId="21907AA1"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11170">
        <w:rPr>
          <w:rFonts w:ascii="Times New Roman" w:eastAsia="Times New Roman" w:hAnsi="Times New Roman" w:cs="Times New Roman"/>
          <w:sz w:val="24"/>
          <w:szCs w:val="24"/>
        </w:rPr>
        <w:t xml:space="preserve"> Установка колонн и крепление к ним двух бортовых элементов. Между собой бортовые элементы раскрепляются инвентарными связями.</w:t>
      </w:r>
    </w:p>
    <w:p w14:paraId="1BE0F31C" w14:textId="7F8865B5" w:rsid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11170">
        <w:rPr>
          <w:rFonts w:ascii="Times New Roman" w:eastAsia="Times New Roman" w:hAnsi="Times New Roman" w:cs="Times New Roman"/>
          <w:sz w:val="24"/>
          <w:szCs w:val="24"/>
        </w:rPr>
        <w:t>Монтаж панелей оболочки, сварка арматурных вы</w:t>
      </w:r>
      <w:r>
        <w:rPr>
          <w:rFonts w:ascii="Times New Roman" w:eastAsia="Times New Roman" w:hAnsi="Times New Roman" w:cs="Times New Roman"/>
          <w:sz w:val="24"/>
          <w:szCs w:val="24"/>
        </w:rPr>
        <w:t xml:space="preserve">пусков и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швов. </w:t>
      </w:r>
    </w:p>
    <w:p w14:paraId="2B432311" w14:textId="1D157808"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11170">
        <w:rPr>
          <w:rFonts w:ascii="Times New Roman" w:eastAsia="Times New Roman" w:hAnsi="Times New Roman" w:cs="Times New Roman"/>
          <w:sz w:val="24"/>
          <w:szCs w:val="24"/>
        </w:rPr>
        <w:t>После набора бетоном швов необходимой прочности временные монтажные опоры убираются, и цилиндрическая оболочка начинает работа</w:t>
      </w:r>
      <w:r>
        <w:rPr>
          <w:rFonts w:ascii="Times New Roman" w:eastAsia="Times New Roman" w:hAnsi="Times New Roman" w:cs="Times New Roman"/>
          <w:sz w:val="24"/>
          <w:szCs w:val="24"/>
        </w:rPr>
        <w:t xml:space="preserve">ть как монолитная конструкция. </w:t>
      </w:r>
    </w:p>
    <w:p w14:paraId="2F78B8CE" w14:textId="28194F99" w:rsidR="00D76131" w:rsidRDefault="00F11170" w:rsidP="00F11170">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F11170">
        <w:rPr>
          <w:rFonts w:ascii="Times New Roman" w:eastAsia="Times New Roman" w:hAnsi="Times New Roman" w:cs="Times New Roman"/>
          <w:sz w:val="24"/>
          <w:szCs w:val="28"/>
        </w:rPr>
        <w:t>Ответ: 4, 1, 2, 3. 5, 6</w:t>
      </w:r>
    </w:p>
    <w:p w14:paraId="4B2AF1CB" w14:textId="77777777" w:rsidR="009F14BA" w:rsidRDefault="009F14BA" w:rsidP="00F11170">
      <w:pPr>
        <w:spacing w:after="0" w:line="240" w:lineRule="auto"/>
        <w:jc w:val="both"/>
        <w:rPr>
          <w:rFonts w:ascii="Times New Roman" w:eastAsia="Times New Roman" w:hAnsi="Times New Roman" w:cs="Times New Roman"/>
          <w:sz w:val="24"/>
          <w:szCs w:val="28"/>
        </w:rPr>
      </w:pPr>
    </w:p>
    <w:p w14:paraId="45569672" w14:textId="6C51EF18" w:rsidR="00D76131" w:rsidRDefault="00E10173" w:rsidP="00E10173">
      <w:pPr>
        <w:spacing w:after="0" w:line="240" w:lineRule="auto"/>
        <w:ind w:firstLine="737"/>
        <w:jc w:val="both"/>
        <w:rPr>
          <w:rFonts w:ascii="Times New Roman" w:eastAsia="Times New Roman" w:hAnsi="Times New Roman" w:cs="Times New Roman"/>
          <w:b/>
          <w:sz w:val="24"/>
          <w:szCs w:val="28"/>
        </w:rPr>
      </w:pPr>
      <w:r w:rsidRPr="00E10173">
        <w:rPr>
          <w:rFonts w:ascii="Times New Roman" w:eastAsia="Times New Roman" w:hAnsi="Times New Roman" w:cs="Times New Roman"/>
          <w:b/>
          <w:sz w:val="24"/>
          <w:szCs w:val="28"/>
        </w:rPr>
        <w:t>А.1 Вопросы для опроса:</w:t>
      </w:r>
    </w:p>
    <w:p w14:paraId="5A1BB57A" w14:textId="77777777" w:rsidR="00E10173" w:rsidRDefault="00E10173" w:rsidP="00E10173">
      <w:pPr>
        <w:spacing w:after="0" w:line="240" w:lineRule="auto"/>
        <w:ind w:firstLine="737"/>
        <w:jc w:val="both"/>
        <w:rPr>
          <w:rFonts w:ascii="Times New Roman" w:eastAsia="Times New Roman" w:hAnsi="Times New Roman" w:cs="Times New Roman"/>
          <w:b/>
          <w:sz w:val="24"/>
          <w:szCs w:val="28"/>
        </w:rPr>
      </w:pPr>
    </w:p>
    <w:p w14:paraId="22D4B6CB" w14:textId="05B20CF2"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 </w:t>
      </w:r>
      <w:r w:rsidRPr="00E10173">
        <w:rPr>
          <w:rFonts w:ascii="Times New Roman" w:eastAsia="Times New Roman" w:hAnsi="Times New Roman" w:cs="Times New Roman"/>
          <w:b/>
          <w:sz w:val="24"/>
          <w:szCs w:val="28"/>
        </w:rPr>
        <w:t>Общие вопросы.</w:t>
      </w:r>
    </w:p>
    <w:p w14:paraId="3E3929A3" w14:textId="7378432C"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Вопрос 1 - </w:t>
      </w:r>
      <w:r w:rsidRPr="00D560D2">
        <w:rPr>
          <w:rFonts w:ascii="Times New Roman" w:eastAsia="Times New Roman" w:hAnsi="Times New Roman" w:cs="Times New Roman"/>
          <w:sz w:val="24"/>
          <w:szCs w:val="28"/>
        </w:rPr>
        <w:t xml:space="preserve">Технологичность строительной продукции — это </w:t>
      </w:r>
    </w:p>
    <w:p w14:paraId="23195FFA" w14:textId="4A86648C"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Ответ.</w:t>
      </w:r>
    </w:p>
    <w:p w14:paraId="2ADEE213" w14:textId="59580CF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Уровень соответствия характеристик материалов, изделий, конструкций характеристикам технологий их изготовления.  </w:t>
      </w:r>
    </w:p>
    <w:p w14:paraId="13B019E9" w14:textId="21F5AA4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Также технологичность может рассматриваться в следующих аспектах:</w:t>
      </w:r>
    </w:p>
    <w:p w14:paraId="65DEC759" w14:textId="78AFAB8E"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Заводская технологичность. Технологичность применяемых строительных конструкций и изделий в процессе их заводского изготовления. </w:t>
      </w:r>
    </w:p>
    <w:p w14:paraId="2E929B04" w14:textId="157A836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Транспортная технологичность. Транспортабельность продукции. </w:t>
      </w:r>
    </w:p>
    <w:p w14:paraId="4951C1B1" w14:textId="0984202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Монтажная технологичность. Удобство монтажа на строительной площадке. </w:t>
      </w:r>
    </w:p>
    <w:p w14:paraId="3F4D67BF" w14:textId="4665DBCC" w:rsidR="00E10173"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Эксплуатационная технологичность. Удобность эксплуатации, ремонта и обслуживания. </w:t>
      </w:r>
    </w:p>
    <w:p w14:paraId="1791DB63" w14:textId="77777777" w:rsidR="00E10173" w:rsidRPr="00D560D2" w:rsidRDefault="00E10173" w:rsidP="00E10173">
      <w:pPr>
        <w:spacing w:after="0" w:line="240" w:lineRule="auto"/>
        <w:ind w:firstLine="737"/>
        <w:jc w:val="both"/>
        <w:rPr>
          <w:rFonts w:ascii="Times New Roman" w:eastAsia="Times New Roman" w:hAnsi="Times New Roman" w:cs="Times New Roman"/>
          <w:sz w:val="24"/>
          <w:szCs w:val="28"/>
        </w:rPr>
      </w:pPr>
    </w:p>
    <w:p w14:paraId="00A328E2" w14:textId="77777777" w:rsid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Вопрос 2 - Характеристика строительного потока.</w:t>
      </w:r>
    </w:p>
    <w:p w14:paraId="5309BADB" w14:textId="00426C1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lastRenderedPageBreak/>
        <w:t>Ответ.</w:t>
      </w:r>
    </w:p>
    <w:p w14:paraId="1F563FC0" w14:textId="2F4CB60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Включает в себя набор параметров, позволяющих оценить его пространственные, технологически</w:t>
      </w:r>
      <w:r>
        <w:rPr>
          <w:rFonts w:ascii="Times New Roman" w:eastAsia="Times New Roman" w:hAnsi="Times New Roman" w:cs="Times New Roman"/>
          <w:sz w:val="24"/>
          <w:szCs w:val="28"/>
        </w:rPr>
        <w:t xml:space="preserve">е и временные характеристики.  </w:t>
      </w:r>
    </w:p>
    <w:p w14:paraId="69488F63" w14:textId="2CEF6BD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Некоторые из этих параметров:</w:t>
      </w:r>
    </w:p>
    <w:p w14:paraId="1FB1B6F6" w14:textId="78A02E6D"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Пространственные. Общее число фронтов работы, то есть число захваток, участков, объектов, а также</w:t>
      </w:r>
      <w:r>
        <w:rPr>
          <w:rFonts w:ascii="Times New Roman" w:eastAsia="Times New Roman" w:hAnsi="Times New Roman" w:cs="Times New Roman"/>
          <w:sz w:val="24"/>
          <w:szCs w:val="28"/>
        </w:rPr>
        <w:t xml:space="preserve"> число частных фронтов работы. </w:t>
      </w:r>
    </w:p>
    <w:p w14:paraId="7FC4C7B7" w14:textId="181D5561"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Технологические. Интенсивность потока, то есть количество выполняемых операций или число работ. Также учитываются количество исполнителей, бригад, </w:t>
      </w:r>
      <w:r>
        <w:rPr>
          <w:rFonts w:ascii="Times New Roman" w:eastAsia="Times New Roman" w:hAnsi="Times New Roman" w:cs="Times New Roman"/>
          <w:sz w:val="24"/>
          <w:szCs w:val="28"/>
        </w:rPr>
        <w:t xml:space="preserve">трудоёмкость или объём работы. </w:t>
      </w:r>
    </w:p>
    <w:p w14:paraId="77A92A14" w14:textId="0247957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Временные. Продолжительность работ, как общая, так и по бригадам, участкам, захваткам. Также к временным параметрам относится ритм потока — время, которое требуется на выполнение одной захватки. Помимо времени работы учитывается и время перерывов, которые могут быть как организацио</w:t>
      </w:r>
      <w:r>
        <w:rPr>
          <w:rFonts w:ascii="Times New Roman" w:eastAsia="Times New Roman" w:hAnsi="Times New Roman" w:cs="Times New Roman"/>
          <w:sz w:val="24"/>
          <w:szCs w:val="28"/>
        </w:rPr>
        <w:t xml:space="preserve">нными, так и технологическими. </w:t>
      </w:r>
    </w:p>
    <w:p w14:paraId="67B5D3C3" w14:textId="77777777" w:rsidR="00D560D2" w:rsidRDefault="00D560D2" w:rsidP="00E10173">
      <w:pPr>
        <w:spacing w:after="0" w:line="240" w:lineRule="auto"/>
        <w:ind w:firstLine="737"/>
        <w:jc w:val="both"/>
        <w:rPr>
          <w:rFonts w:ascii="Times New Roman" w:eastAsia="Times New Roman" w:hAnsi="Times New Roman" w:cs="Times New Roman"/>
          <w:b/>
          <w:sz w:val="24"/>
          <w:szCs w:val="28"/>
        </w:rPr>
      </w:pPr>
    </w:p>
    <w:p w14:paraId="55753D5F" w14:textId="12F0184F" w:rsidR="00E10173" w:rsidRP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2. </w:t>
      </w:r>
      <w:r w:rsidRPr="00E10173">
        <w:rPr>
          <w:rFonts w:ascii="Times New Roman" w:eastAsia="Times New Roman" w:hAnsi="Times New Roman" w:cs="Times New Roman"/>
          <w:b/>
          <w:sz w:val="24"/>
          <w:szCs w:val="28"/>
        </w:rPr>
        <w:t>Основы технологического проектирования строительных процессов.</w:t>
      </w:r>
    </w:p>
    <w:p w14:paraId="24F5B3F5" w14:textId="62FC3F9A"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3</w:t>
      </w:r>
      <w:r w:rsidRPr="00D560D2">
        <w:rPr>
          <w:rFonts w:ascii="Times New Roman" w:eastAsia="Times New Roman" w:hAnsi="Times New Roman" w:cs="Times New Roman"/>
          <w:sz w:val="24"/>
          <w:szCs w:val="28"/>
        </w:rPr>
        <w:t xml:space="preserve"> -</w:t>
      </w:r>
      <w:r w:rsidRPr="00D560D2">
        <w:t xml:space="preserve"> </w:t>
      </w:r>
      <w:r w:rsidRPr="00D560D2">
        <w:rPr>
          <w:rFonts w:ascii="Times New Roman" w:eastAsia="Times New Roman" w:hAnsi="Times New Roman" w:cs="Times New Roman"/>
          <w:sz w:val="24"/>
          <w:szCs w:val="28"/>
        </w:rPr>
        <w:t>Вариантное проектирование технологии возведения зданий</w:t>
      </w:r>
      <w:r>
        <w:rPr>
          <w:rFonts w:ascii="Times New Roman" w:eastAsia="Times New Roman" w:hAnsi="Times New Roman" w:cs="Times New Roman"/>
          <w:sz w:val="24"/>
          <w:szCs w:val="28"/>
        </w:rPr>
        <w:t>.</w:t>
      </w:r>
    </w:p>
    <w:p w14:paraId="01058AA9" w14:textId="0F38494E"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Ответ.</w:t>
      </w:r>
    </w:p>
    <w:p w14:paraId="6F343749" w14:textId="56C274E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Это разработка нескольких разнозначных и равноценных вариантов, при которых используются разные архитектурные, планировочные, конструктивные, инженерные и другие решения. </w:t>
      </w:r>
    </w:p>
    <w:p w14:paraId="6320EBE4" w14:textId="7D0B410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Цель такого метода — обоснованный выбор решений, которые будут отвечать техническому заданию и требованиям заказчика, соответствовать нормам строительной безопасности. </w:t>
      </w:r>
    </w:p>
    <w:p w14:paraId="6E8BF8E2" w14:textId="33CA2FC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При вариантном проектировании учитываются следующие факторы:</w:t>
      </w:r>
    </w:p>
    <w:p w14:paraId="0AD7EDB1" w14:textId="380050B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экономические показатели будущего строительства и эксплуатации здания; </w:t>
      </w:r>
    </w:p>
    <w:p w14:paraId="18C65A6C" w14:textId="4EED2FDA"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технические характеристики материалов, конструкций, коммуникаций и здания в целом; </w:t>
      </w:r>
    </w:p>
    <w:p w14:paraId="0C87A0C7" w14:textId="5FD2737E"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безопасность и надёжность здания, долговечность конструкций; </w:t>
      </w:r>
    </w:p>
    <w:p w14:paraId="4A2FA6F8" w14:textId="17D4E191"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дополнительные показатели, которые важны для возведения и эксплуатации конкретного объекта — обеспечение подъезда к зданию и перемещения на территории участка, схемы соединения помещений и сооружений, места монтажа оборудования. </w:t>
      </w:r>
    </w:p>
    <w:p w14:paraId="2E01C3CD" w14:textId="5CDE319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Вариантное проектирование производится в два этапа:</w:t>
      </w:r>
    </w:p>
    <w:p w14:paraId="14C163B2" w14:textId="46E0CC1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На первом этапе в зависимости от объёмно-планировочных и конструктивных характеристик объекта принимают технологию производства работ и определяют требуемые эксплуатационные параметры основных машин, их типы и марки, а также перечень технологически необходимых вспомогательных машин. </w:t>
      </w:r>
    </w:p>
    <w:p w14:paraId="7D60DE3F" w14:textId="2F7A944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На втором этапе производят выбор наиболее рационального или оптимального варианта механизации на основе технико-экономических показателей. </w:t>
      </w:r>
    </w:p>
    <w:p w14:paraId="4CA521E7" w14:textId="77777777" w:rsidR="00D560D2" w:rsidRDefault="00D560D2" w:rsidP="00E10173">
      <w:pPr>
        <w:spacing w:after="0" w:line="240" w:lineRule="auto"/>
        <w:ind w:firstLine="737"/>
        <w:jc w:val="both"/>
        <w:rPr>
          <w:rFonts w:ascii="Times New Roman" w:eastAsia="Times New Roman" w:hAnsi="Times New Roman" w:cs="Times New Roman"/>
          <w:b/>
          <w:sz w:val="24"/>
          <w:szCs w:val="28"/>
        </w:rPr>
      </w:pPr>
    </w:p>
    <w:p w14:paraId="0DC04520" w14:textId="21B0C151"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Раздел 3. Технология работ подготовитель</w:t>
      </w:r>
      <w:r w:rsidRPr="00E10173">
        <w:rPr>
          <w:rFonts w:ascii="Times New Roman" w:eastAsia="Times New Roman" w:hAnsi="Times New Roman" w:cs="Times New Roman"/>
          <w:b/>
          <w:sz w:val="24"/>
          <w:szCs w:val="28"/>
        </w:rPr>
        <w:t>ного периода</w:t>
      </w:r>
    </w:p>
    <w:p w14:paraId="0C970611" w14:textId="0CB96D83" w:rsid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Вопрос 4 - Состав работ подготовительного периода</w:t>
      </w:r>
      <w:r>
        <w:rPr>
          <w:rFonts w:ascii="Times New Roman" w:eastAsia="Times New Roman" w:hAnsi="Times New Roman" w:cs="Times New Roman"/>
          <w:sz w:val="24"/>
          <w:szCs w:val="28"/>
        </w:rPr>
        <w:t>.</w:t>
      </w:r>
    </w:p>
    <w:p w14:paraId="40AB00B9" w14:textId="568E9EC5"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249A557C" w14:textId="6879DE9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Внеплощадочные подготовительные работы. Строительство подъездных путей и причалов, линий электропередач, трансформаторных подстанций, сетей водоснабжения, жилых городков для строителей и их семей, при необходимости — предприятий ст</w:t>
      </w:r>
      <w:r>
        <w:rPr>
          <w:rFonts w:ascii="Times New Roman" w:eastAsia="Times New Roman" w:hAnsi="Times New Roman" w:cs="Times New Roman"/>
          <w:sz w:val="24"/>
          <w:szCs w:val="28"/>
        </w:rPr>
        <w:t>ройиндустрии, устрой</w:t>
      </w:r>
      <w:proofErr w:type="gramStart"/>
      <w:r>
        <w:rPr>
          <w:rFonts w:ascii="Times New Roman" w:eastAsia="Times New Roman" w:hAnsi="Times New Roman" w:cs="Times New Roman"/>
          <w:sz w:val="24"/>
          <w:szCs w:val="28"/>
        </w:rPr>
        <w:t>ств св</w:t>
      </w:r>
      <w:proofErr w:type="gramEnd"/>
      <w:r>
        <w:rPr>
          <w:rFonts w:ascii="Times New Roman" w:eastAsia="Times New Roman" w:hAnsi="Times New Roman" w:cs="Times New Roman"/>
          <w:sz w:val="24"/>
          <w:szCs w:val="28"/>
        </w:rPr>
        <w:t xml:space="preserve">язи. </w:t>
      </w:r>
    </w:p>
    <w:p w14:paraId="4FCE4EFC" w14:textId="7777777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Внутриплощадочные подготовительные работы:</w:t>
      </w:r>
    </w:p>
    <w:p w14:paraId="38B90AB0" w14:textId="6E8A840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сдачу-приёмку геодезической разбивочной основы для осуществления строительства, а также разбивочные работы для возведения зданий и прокл</w:t>
      </w:r>
      <w:r>
        <w:rPr>
          <w:rFonts w:ascii="Times New Roman" w:eastAsia="Times New Roman" w:hAnsi="Times New Roman" w:cs="Times New Roman"/>
          <w:sz w:val="24"/>
          <w:szCs w:val="28"/>
        </w:rPr>
        <w:t xml:space="preserve">адки инженерных сетей и дорог; </w:t>
      </w:r>
    </w:p>
    <w:p w14:paraId="2DDBE66B" w14:textId="3D78DCD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снос строений, расчистку территории с целью освобождения строительной площадки для производств</w:t>
      </w:r>
      <w:r>
        <w:rPr>
          <w:rFonts w:ascii="Times New Roman" w:eastAsia="Times New Roman" w:hAnsi="Times New Roman" w:cs="Times New Roman"/>
          <w:sz w:val="24"/>
          <w:szCs w:val="28"/>
        </w:rPr>
        <w:t xml:space="preserve">а строительно-монтажных работ; </w:t>
      </w:r>
    </w:p>
    <w:p w14:paraId="68236099" w14:textId="3C4763C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планировку территории, перекладку существующих и про</w:t>
      </w:r>
      <w:r>
        <w:rPr>
          <w:rFonts w:ascii="Times New Roman" w:eastAsia="Times New Roman" w:hAnsi="Times New Roman" w:cs="Times New Roman"/>
          <w:sz w:val="24"/>
          <w:szCs w:val="28"/>
        </w:rPr>
        <w:t xml:space="preserve">кладку новых инженерных сетей; </w:t>
      </w:r>
    </w:p>
    <w:p w14:paraId="303DC398" w14:textId="611F7C1B"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lastRenderedPageBreak/>
        <w:t xml:space="preserve">- </w:t>
      </w:r>
      <w:r w:rsidRPr="00D560D2">
        <w:rPr>
          <w:rFonts w:ascii="Times New Roman" w:eastAsia="Times New Roman" w:hAnsi="Times New Roman" w:cs="Times New Roman"/>
          <w:sz w:val="24"/>
          <w:szCs w:val="28"/>
        </w:rPr>
        <w:t>устройство временных дорог, инвентарных временных огр</w:t>
      </w:r>
      <w:r>
        <w:rPr>
          <w:rFonts w:ascii="Times New Roman" w:eastAsia="Times New Roman" w:hAnsi="Times New Roman" w:cs="Times New Roman"/>
          <w:sz w:val="24"/>
          <w:szCs w:val="28"/>
        </w:rPr>
        <w:t xml:space="preserve">аждений строительной площадки; </w:t>
      </w:r>
    </w:p>
    <w:p w14:paraId="4C857B47" w14:textId="7A2035B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 xml:space="preserve">возведение инвентарных зданий и сооружений административного производственного, складского и </w:t>
      </w:r>
      <w:r>
        <w:rPr>
          <w:rFonts w:ascii="Times New Roman" w:eastAsia="Times New Roman" w:hAnsi="Times New Roman" w:cs="Times New Roman"/>
          <w:sz w:val="24"/>
          <w:szCs w:val="28"/>
        </w:rPr>
        <w:t xml:space="preserve">санитарно-бытового назначения; </w:t>
      </w:r>
    </w:p>
    <w:p w14:paraId="37D74390" w14:textId="326D948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организацию связи для у</w:t>
      </w:r>
      <w:r>
        <w:rPr>
          <w:rFonts w:ascii="Times New Roman" w:eastAsia="Times New Roman" w:hAnsi="Times New Roman" w:cs="Times New Roman"/>
          <w:sz w:val="24"/>
          <w:szCs w:val="28"/>
        </w:rPr>
        <w:t xml:space="preserve">правления производством работ; </w:t>
      </w:r>
    </w:p>
    <w:p w14:paraId="18D07C57" w14:textId="45BAF2D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обеспечение строительной площадки противопожарным водоснабже</w:t>
      </w:r>
      <w:r>
        <w:rPr>
          <w:rFonts w:ascii="Times New Roman" w:eastAsia="Times New Roman" w:hAnsi="Times New Roman" w:cs="Times New Roman"/>
          <w:sz w:val="24"/>
          <w:szCs w:val="28"/>
        </w:rPr>
        <w:t xml:space="preserve">нием, инвентарём и освещением. </w:t>
      </w:r>
    </w:p>
    <w:p w14:paraId="113ED7FF" w14:textId="77777777" w:rsidR="00D560D2" w:rsidRPr="00E10173" w:rsidRDefault="00D560D2" w:rsidP="00E10173">
      <w:pPr>
        <w:spacing w:after="0" w:line="240" w:lineRule="auto"/>
        <w:ind w:firstLine="737"/>
        <w:jc w:val="both"/>
        <w:rPr>
          <w:rFonts w:ascii="Times New Roman" w:eastAsia="Times New Roman" w:hAnsi="Times New Roman" w:cs="Times New Roman"/>
          <w:b/>
          <w:sz w:val="24"/>
          <w:szCs w:val="28"/>
        </w:rPr>
      </w:pPr>
    </w:p>
    <w:p w14:paraId="24288769" w14:textId="4FCECA04"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4. </w:t>
      </w:r>
      <w:r w:rsidRPr="00E10173">
        <w:rPr>
          <w:rFonts w:ascii="Times New Roman" w:eastAsia="Times New Roman" w:hAnsi="Times New Roman" w:cs="Times New Roman"/>
          <w:b/>
          <w:sz w:val="24"/>
          <w:szCs w:val="28"/>
        </w:rPr>
        <w:t>Технологии возведения подземных частей зданий и сооружений.</w:t>
      </w:r>
    </w:p>
    <w:p w14:paraId="3F50CFF0" w14:textId="074F60BE" w:rsidR="003D4845" w:rsidRDefault="003D4845" w:rsidP="003D4845">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5</w:t>
      </w:r>
      <w:r w:rsidRPr="00D560D2">
        <w:rPr>
          <w:rFonts w:ascii="Times New Roman" w:eastAsia="Times New Roman" w:hAnsi="Times New Roman" w:cs="Times New Roman"/>
          <w:sz w:val="24"/>
          <w:szCs w:val="28"/>
        </w:rPr>
        <w:t xml:space="preserve"> - </w:t>
      </w:r>
      <w:r w:rsidRPr="003D4845">
        <w:rPr>
          <w:rFonts w:ascii="Times New Roman" w:eastAsia="Times New Roman" w:hAnsi="Times New Roman" w:cs="Times New Roman"/>
          <w:sz w:val="24"/>
          <w:szCs w:val="28"/>
        </w:rPr>
        <w:t>Состав технологического процесса разработки грунта</w:t>
      </w:r>
      <w:r>
        <w:rPr>
          <w:rFonts w:ascii="Times New Roman" w:eastAsia="Times New Roman" w:hAnsi="Times New Roman" w:cs="Times New Roman"/>
          <w:sz w:val="24"/>
          <w:szCs w:val="28"/>
        </w:rPr>
        <w:t>.</w:t>
      </w:r>
    </w:p>
    <w:p w14:paraId="1A45F98A" w14:textId="77777777" w:rsidR="003D4845" w:rsidRPr="00D560D2"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74CCBF2" w14:textId="46CD820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Технологический процесс разработки грунта включает в себя основные, подготовительны</w:t>
      </w:r>
      <w:r>
        <w:rPr>
          <w:rFonts w:ascii="Times New Roman" w:eastAsia="Times New Roman" w:hAnsi="Times New Roman" w:cs="Times New Roman"/>
          <w:sz w:val="24"/>
          <w:szCs w:val="28"/>
        </w:rPr>
        <w:t xml:space="preserve">е и вспомогательные процессы.  </w:t>
      </w:r>
    </w:p>
    <w:p w14:paraId="2838B4F8"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Основные процессы создают земляные сооружения заданных параметров. К ним относятся:</w:t>
      </w:r>
    </w:p>
    <w:p w14:paraId="2265B978" w14:textId="48939B7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разработка грунта в выемках; </w:t>
      </w:r>
    </w:p>
    <w:p w14:paraId="3388F7B4" w14:textId="25257245"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укладка грунта в насыпи; </w:t>
      </w:r>
    </w:p>
    <w:p w14:paraId="28937654" w14:textId="40F64BD5"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погрузка и перемещение грунта в п</w:t>
      </w:r>
      <w:r>
        <w:rPr>
          <w:rFonts w:ascii="Times New Roman" w:eastAsia="Times New Roman" w:hAnsi="Times New Roman" w:cs="Times New Roman"/>
          <w:sz w:val="24"/>
          <w:szCs w:val="28"/>
        </w:rPr>
        <w:t xml:space="preserve">ределах строительной площадки; </w:t>
      </w:r>
    </w:p>
    <w:p w14:paraId="3C2F485C" w14:textId="6C8D1C0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транспортиров</w:t>
      </w:r>
      <w:r>
        <w:rPr>
          <w:rFonts w:ascii="Times New Roman" w:eastAsia="Times New Roman" w:hAnsi="Times New Roman" w:cs="Times New Roman"/>
          <w:sz w:val="24"/>
          <w:szCs w:val="28"/>
        </w:rPr>
        <w:t xml:space="preserve">ка грунта за пределы площадки; </w:t>
      </w:r>
    </w:p>
    <w:p w14:paraId="7CF7D513" w14:textId="6ABAE6AA"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послойное разр</w:t>
      </w:r>
      <w:r>
        <w:rPr>
          <w:rFonts w:ascii="Times New Roman" w:eastAsia="Times New Roman" w:hAnsi="Times New Roman" w:cs="Times New Roman"/>
          <w:sz w:val="24"/>
          <w:szCs w:val="28"/>
        </w:rPr>
        <w:t xml:space="preserve">авнивание и уплотнение грунта; </w:t>
      </w:r>
    </w:p>
    <w:p w14:paraId="4AB62A12" w14:textId="101E808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 xml:space="preserve">рыхление мерзлых и </w:t>
      </w:r>
      <w:proofErr w:type="spellStart"/>
      <w:r>
        <w:rPr>
          <w:rFonts w:ascii="Times New Roman" w:eastAsia="Times New Roman" w:hAnsi="Times New Roman" w:cs="Times New Roman"/>
          <w:sz w:val="24"/>
          <w:szCs w:val="28"/>
        </w:rPr>
        <w:t>трудноразрабатываемых</w:t>
      </w:r>
      <w:proofErr w:type="spellEnd"/>
      <w:r>
        <w:rPr>
          <w:rFonts w:ascii="Times New Roman" w:eastAsia="Times New Roman" w:hAnsi="Times New Roman" w:cs="Times New Roman"/>
          <w:sz w:val="24"/>
          <w:szCs w:val="28"/>
        </w:rPr>
        <w:t xml:space="preserve"> грунтов; </w:t>
      </w:r>
    </w:p>
    <w:p w14:paraId="4978CB3B" w14:textId="6B2FE944"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обратная засып</w:t>
      </w:r>
      <w:r>
        <w:rPr>
          <w:rFonts w:ascii="Times New Roman" w:eastAsia="Times New Roman" w:hAnsi="Times New Roman" w:cs="Times New Roman"/>
          <w:sz w:val="24"/>
          <w:szCs w:val="28"/>
        </w:rPr>
        <w:t xml:space="preserve">ка пазух земляного сооружения. </w:t>
      </w:r>
    </w:p>
    <w:p w14:paraId="2686D450" w14:textId="77777777" w:rsidR="003D4845" w:rsidRPr="00E10173" w:rsidRDefault="003D4845" w:rsidP="00E10173">
      <w:pPr>
        <w:spacing w:after="0" w:line="240" w:lineRule="auto"/>
        <w:ind w:firstLine="737"/>
        <w:jc w:val="both"/>
        <w:rPr>
          <w:rFonts w:ascii="Times New Roman" w:eastAsia="Times New Roman" w:hAnsi="Times New Roman" w:cs="Times New Roman"/>
          <w:b/>
          <w:sz w:val="24"/>
          <w:szCs w:val="28"/>
        </w:rPr>
      </w:pPr>
    </w:p>
    <w:p w14:paraId="41DF961F" w14:textId="7C514476" w:rsidR="00E10173" w:rsidRP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5. </w:t>
      </w:r>
      <w:r w:rsidRPr="00E10173">
        <w:rPr>
          <w:rFonts w:ascii="Times New Roman" w:eastAsia="Times New Roman" w:hAnsi="Times New Roman" w:cs="Times New Roman"/>
          <w:b/>
          <w:sz w:val="24"/>
          <w:szCs w:val="28"/>
        </w:rPr>
        <w:t>Технология возведения зданий и сооружений из конструкций заводского изготовления.</w:t>
      </w:r>
    </w:p>
    <w:p w14:paraId="0C8073EB" w14:textId="7BAB24D5" w:rsidR="003D4845" w:rsidRDefault="003D4845" w:rsidP="003D4845">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5</w:t>
      </w:r>
      <w:r w:rsidRPr="00D560D2">
        <w:rPr>
          <w:rFonts w:ascii="Times New Roman" w:eastAsia="Times New Roman" w:hAnsi="Times New Roman" w:cs="Times New Roman"/>
          <w:sz w:val="24"/>
          <w:szCs w:val="28"/>
        </w:rPr>
        <w:t xml:space="preserve"> - </w:t>
      </w:r>
      <w:r w:rsidRPr="003D4845">
        <w:rPr>
          <w:rFonts w:ascii="Times New Roman" w:eastAsia="Times New Roman" w:hAnsi="Times New Roman" w:cs="Times New Roman"/>
          <w:sz w:val="24"/>
          <w:szCs w:val="28"/>
        </w:rPr>
        <w:t>Методы возведения зданий и сооружений</w:t>
      </w:r>
      <w:r>
        <w:rPr>
          <w:rFonts w:ascii="Times New Roman" w:eastAsia="Times New Roman" w:hAnsi="Times New Roman" w:cs="Times New Roman"/>
          <w:sz w:val="24"/>
          <w:szCs w:val="28"/>
        </w:rPr>
        <w:t>.</w:t>
      </w:r>
    </w:p>
    <w:p w14:paraId="36EBAA34" w14:textId="77777777" w:rsidR="003D4845" w:rsidRPr="00D560D2"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4F58FDA3" w14:textId="36CA166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Методы возведения зданий и сооружений:</w:t>
      </w:r>
    </w:p>
    <w:p w14:paraId="44D0C37B" w14:textId="18B540D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Последовательный метод. Возведение сооружения ступенчато, каждая последующая работа выполняется тольк</w:t>
      </w:r>
      <w:r>
        <w:rPr>
          <w:rFonts w:ascii="Times New Roman" w:eastAsia="Times New Roman" w:hAnsi="Times New Roman" w:cs="Times New Roman"/>
          <w:sz w:val="24"/>
          <w:szCs w:val="28"/>
        </w:rPr>
        <w:t xml:space="preserve">о после завершения </w:t>
      </w:r>
      <w:proofErr w:type="gramStart"/>
      <w:r>
        <w:rPr>
          <w:rFonts w:ascii="Times New Roman" w:eastAsia="Times New Roman" w:hAnsi="Times New Roman" w:cs="Times New Roman"/>
          <w:sz w:val="24"/>
          <w:szCs w:val="28"/>
        </w:rPr>
        <w:t>предыдущей</w:t>
      </w:r>
      <w:proofErr w:type="gramEnd"/>
      <w:r>
        <w:rPr>
          <w:rFonts w:ascii="Times New Roman" w:eastAsia="Times New Roman" w:hAnsi="Times New Roman" w:cs="Times New Roman"/>
          <w:sz w:val="24"/>
          <w:szCs w:val="28"/>
        </w:rPr>
        <w:t xml:space="preserve">. </w:t>
      </w:r>
    </w:p>
    <w:p w14:paraId="17E81230" w14:textId="4024A35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Параллельный метод. Предполагает одновременное выполнение ряда работ на отдельном объекте или одновременное возведение нес</w:t>
      </w:r>
      <w:r>
        <w:rPr>
          <w:rFonts w:ascii="Times New Roman" w:eastAsia="Times New Roman" w:hAnsi="Times New Roman" w:cs="Times New Roman"/>
          <w:sz w:val="24"/>
          <w:szCs w:val="28"/>
        </w:rPr>
        <w:t xml:space="preserve">кольких однотипных зданий. </w:t>
      </w:r>
    </w:p>
    <w:p w14:paraId="3D0E805F" w14:textId="4CEB8BC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Поточный метод. Строительный процесс разделяется на этапы, строительные работы дробятся</w:t>
      </w:r>
      <w:r>
        <w:rPr>
          <w:rFonts w:ascii="Times New Roman" w:eastAsia="Times New Roman" w:hAnsi="Times New Roman" w:cs="Times New Roman"/>
          <w:sz w:val="24"/>
          <w:szCs w:val="28"/>
        </w:rPr>
        <w:t xml:space="preserve"> на более мелкие составляющие. </w:t>
      </w:r>
    </w:p>
    <w:p w14:paraId="697D71B7"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740DEC73" w14:textId="59964245"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6. </w:t>
      </w:r>
      <w:r w:rsidRPr="00E10173">
        <w:rPr>
          <w:rFonts w:ascii="Times New Roman" w:eastAsia="Times New Roman" w:hAnsi="Times New Roman" w:cs="Times New Roman"/>
          <w:b/>
          <w:sz w:val="24"/>
          <w:szCs w:val="28"/>
        </w:rPr>
        <w:t>Технология монтажа большепролетных зданий с пространственными покрытиями из перекрёстно стержневых (структурных) конструкций.</w:t>
      </w:r>
    </w:p>
    <w:p w14:paraId="035E553F" w14:textId="6D0E25F9" w:rsidR="003D4845" w:rsidRDefault="003D4845" w:rsidP="00E10173">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Вопрос 7 - Классификация покрытий из различных видов перекрёстно-стержневых конструкций; область целесообразного их применения</w:t>
      </w:r>
      <w:r>
        <w:rPr>
          <w:rFonts w:ascii="Times New Roman" w:eastAsia="Times New Roman" w:hAnsi="Times New Roman" w:cs="Times New Roman"/>
          <w:sz w:val="24"/>
          <w:szCs w:val="28"/>
        </w:rPr>
        <w:t>.</w:t>
      </w:r>
    </w:p>
    <w:p w14:paraId="52D3AE7A" w14:textId="4C4D5D1D" w:rsidR="003D4845" w:rsidRDefault="003D4845" w:rsidP="00E10173">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57F09374"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Классификация перекрёстно-стержневых конструкций в зависимости от формы конструкции, её конфигурации и способу сопряжений структурных элементов включает три вида систем:</w:t>
      </w:r>
    </w:p>
    <w:p w14:paraId="4B7390A7" w14:textId="229E3DD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Перекрёстно-стержневые плиты.  </w:t>
      </w:r>
    </w:p>
    <w:p w14:paraId="2B814557" w14:textId="70FDBA5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Перекрёстные фермы. Образуются путём пересечения вертикально ориентированных плоских шарнирно-стержневых систем. Выделяют три вида перекрёстных ферм: ортогональные</w:t>
      </w:r>
      <w:r>
        <w:rPr>
          <w:rFonts w:ascii="Times New Roman" w:eastAsia="Times New Roman" w:hAnsi="Times New Roman" w:cs="Times New Roman"/>
          <w:sz w:val="24"/>
          <w:szCs w:val="28"/>
        </w:rPr>
        <w:t xml:space="preserve">, диагональные, треугольные.  </w:t>
      </w:r>
    </w:p>
    <w:p w14:paraId="194DD8F3" w14:textId="446E881A"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Пластинчато-стержневые (кессонные) системы. Образуются за счёт повторяющихся структур в виде тетраэдров с </w:t>
      </w:r>
      <w:r>
        <w:rPr>
          <w:rFonts w:ascii="Times New Roman" w:eastAsia="Times New Roman" w:hAnsi="Times New Roman" w:cs="Times New Roman"/>
          <w:sz w:val="24"/>
          <w:szCs w:val="28"/>
        </w:rPr>
        <w:t xml:space="preserve">тонкими алюминиевыми гранями.  </w:t>
      </w:r>
    </w:p>
    <w:p w14:paraId="5A889A8C"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Область целесообразного применения перекрёстно-стержневых конструкций разнообразна:</w:t>
      </w:r>
    </w:p>
    <w:p w14:paraId="533B1769" w14:textId="3C21F163"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Строительство различных типов зданий и сооружений. Например, их активно применяют при строительств</w:t>
      </w:r>
      <w:r>
        <w:rPr>
          <w:rFonts w:ascii="Times New Roman" w:eastAsia="Times New Roman" w:hAnsi="Times New Roman" w:cs="Times New Roman"/>
          <w:sz w:val="24"/>
          <w:szCs w:val="28"/>
        </w:rPr>
        <w:t xml:space="preserve">е стадионов или ледовых арен.  </w:t>
      </w:r>
    </w:p>
    <w:p w14:paraId="1CFDFD59" w14:textId="2429639F"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lastRenderedPageBreak/>
        <w:t xml:space="preserve">Перекрытие больших пролётов. Однослойные </w:t>
      </w:r>
      <w:proofErr w:type="spellStart"/>
      <w:r w:rsidRPr="003D4845">
        <w:rPr>
          <w:rFonts w:ascii="Times New Roman" w:eastAsia="Times New Roman" w:hAnsi="Times New Roman" w:cs="Times New Roman"/>
          <w:sz w:val="24"/>
          <w:szCs w:val="28"/>
        </w:rPr>
        <w:t>двухпоясные</w:t>
      </w:r>
      <w:proofErr w:type="spellEnd"/>
      <w:r w:rsidRPr="003D4845">
        <w:rPr>
          <w:rFonts w:ascii="Times New Roman" w:eastAsia="Times New Roman" w:hAnsi="Times New Roman" w:cs="Times New Roman"/>
          <w:sz w:val="24"/>
          <w:szCs w:val="28"/>
        </w:rPr>
        <w:t xml:space="preserve"> стержневые системы обычно используют для пролётов до 60–70 метров. Для пролётов, достигающих 100 метров, рациональнее применять </w:t>
      </w:r>
      <w:proofErr w:type="spellStart"/>
      <w:r w:rsidRPr="003D4845">
        <w:rPr>
          <w:rFonts w:ascii="Times New Roman" w:eastAsia="Times New Roman" w:hAnsi="Times New Roman" w:cs="Times New Roman"/>
          <w:sz w:val="24"/>
          <w:szCs w:val="28"/>
        </w:rPr>
        <w:t>трёхпоясную</w:t>
      </w:r>
      <w:proofErr w:type="spellEnd"/>
      <w:r w:rsidRPr="003D4845">
        <w:rPr>
          <w:rFonts w:ascii="Times New Roman" w:eastAsia="Times New Roman" w:hAnsi="Times New Roman" w:cs="Times New Roman"/>
          <w:sz w:val="24"/>
          <w:szCs w:val="28"/>
        </w:rPr>
        <w:t xml:space="preserve"> или </w:t>
      </w:r>
      <w:proofErr w:type="spellStart"/>
      <w:r w:rsidRPr="003D4845">
        <w:rPr>
          <w:rFonts w:ascii="Times New Roman" w:eastAsia="Times New Roman" w:hAnsi="Times New Roman" w:cs="Times New Roman"/>
          <w:sz w:val="24"/>
          <w:szCs w:val="28"/>
        </w:rPr>
        <w:t>четырё</w:t>
      </w:r>
      <w:r>
        <w:rPr>
          <w:rFonts w:ascii="Times New Roman" w:eastAsia="Times New Roman" w:hAnsi="Times New Roman" w:cs="Times New Roman"/>
          <w:sz w:val="24"/>
          <w:szCs w:val="28"/>
        </w:rPr>
        <w:t>хпоясную</w:t>
      </w:r>
      <w:proofErr w:type="spellEnd"/>
      <w:r>
        <w:rPr>
          <w:rFonts w:ascii="Times New Roman" w:eastAsia="Times New Roman" w:hAnsi="Times New Roman" w:cs="Times New Roman"/>
          <w:sz w:val="24"/>
          <w:szCs w:val="28"/>
        </w:rPr>
        <w:t xml:space="preserve"> несущую конструкцию.  </w:t>
      </w:r>
    </w:p>
    <w:p w14:paraId="56ED0FE1" w14:textId="3825005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Строительство мостов, небоскрёбов и других сооружений. Перекрёстно-стержневые конструкции обладают высокой прочностью и устойчивостью, что позволяет использовать их в разнообразных условиях, включая строительство в регионах, где могут происходить землетрясения и другие природные</w:t>
      </w:r>
      <w:r>
        <w:rPr>
          <w:rFonts w:ascii="Times New Roman" w:eastAsia="Times New Roman" w:hAnsi="Times New Roman" w:cs="Times New Roman"/>
          <w:sz w:val="24"/>
          <w:szCs w:val="28"/>
        </w:rPr>
        <w:t xml:space="preserve"> бедствия.  </w:t>
      </w:r>
    </w:p>
    <w:p w14:paraId="5F870EB1" w14:textId="34917811"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в качестве несущ</w:t>
      </w:r>
      <w:r>
        <w:rPr>
          <w:rFonts w:ascii="Times New Roman" w:eastAsia="Times New Roman" w:hAnsi="Times New Roman" w:cs="Times New Roman"/>
          <w:sz w:val="24"/>
          <w:szCs w:val="28"/>
        </w:rPr>
        <w:t xml:space="preserve">ей части стен большой высоты.  </w:t>
      </w:r>
    </w:p>
    <w:p w14:paraId="4EFA0B1C" w14:textId="692ED870"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Перекрёстно-стержневые конструкции уместны, когда покрытие имеет чётко определённую форму, которую можно отнести к той или иной правильной геометрической фигуре (например, квадрат, равнобедренны</w:t>
      </w:r>
      <w:r>
        <w:rPr>
          <w:rFonts w:ascii="Times New Roman" w:eastAsia="Times New Roman" w:hAnsi="Times New Roman" w:cs="Times New Roman"/>
          <w:sz w:val="24"/>
          <w:szCs w:val="28"/>
        </w:rPr>
        <w:t xml:space="preserve">й треугольник, прямоугольник). </w:t>
      </w:r>
    </w:p>
    <w:p w14:paraId="75E900FA"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64B300AE" w14:textId="6744B9E4"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7. </w:t>
      </w:r>
      <w:r w:rsidRPr="00E10173">
        <w:rPr>
          <w:rFonts w:ascii="Times New Roman" w:eastAsia="Times New Roman" w:hAnsi="Times New Roman" w:cs="Times New Roman"/>
          <w:b/>
          <w:sz w:val="24"/>
          <w:szCs w:val="28"/>
        </w:rPr>
        <w:t>Строительство многоэтажных гражданских зданий.</w:t>
      </w:r>
    </w:p>
    <w:p w14:paraId="2FFD17BA" w14:textId="77777777"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8</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Особенности м</w:t>
      </w:r>
      <w:r w:rsidRPr="003D4845">
        <w:rPr>
          <w:rFonts w:ascii="Times New Roman" w:eastAsia="Times New Roman" w:hAnsi="Times New Roman" w:cs="Times New Roman"/>
          <w:sz w:val="24"/>
          <w:szCs w:val="28"/>
        </w:rPr>
        <w:t>онтаж</w:t>
      </w:r>
      <w:r>
        <w:rPr>
          <w:rFonts w:ascii="Times New Roman" w:eastAsia="Times New Roman" w:hAnsi="Times New Roman" w:cs="Times New Roman"/>
          <w:sz w:val="24"/>
          <w:szCs w:val="28"/>
        </w:rPr>
        <w:t>а</w:t>
      </w:r>
      <w:r w:rsidRPr="003D4845">
        <w:rPr>
          <w:rFonts w:ascii="Times New Roman" w:eastAsia="Times New Roman" w:hAnsi="Times New Roman" w:cs="Times New Roman"/>
          <w:sz w:val="24"/>
          <w:szCs w:val="28"/>
        </w:rPr>
        <w:t xml:space="preserve"> металлических конструкций одноэтажных промышленных зданий.</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329E949C" w14:textId="1B841071" w:rsid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408007B" w14:textId="035191D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Применение крановых методов монтажа. Отдельные сборные элементы или предварительно укрупнённые из них блоки подаются кранами с транспортного средства, с места складирования или с укрупнительного стенда непосредственно </w:t>
      </w:r>
      <w:r>
        <w:rPr>
          <w:rFonts w:ascii="Times New Roman" w:eastAsia="Times New Roman" w:hAnsi="Times New Roman" w:cs="Times New Roman"/>
          <w:sz w:val="24"/>
          <w:szCs w:val="28"/>
        </w:rPr>
        <w:t xml:space="preserve">на место проектного положения. </w:t>
      </w:r>
    </w:p>
    <w:p w14:paraId="42070E9A" w14:textId="2E19D0F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специализированных потоков. Каждому потоку придают комплект транспортных и монтажных машин и соотве</w:t>
      </w:r>
      <w:r>
        <w:rPr>
          <w:rFonts w:ascii="Times New Roman" w:eastAsia="Times New Roman" w:hAnsi="Times New Roman" w:cs="Times New Roman"/>
          <w:sz w:val="24"/>
          <w:szCs w:val="28"/>
        </w:rPr>
        <w:t xml:space="preserve">тствующую монтажную оснастку.  </w:t>
      </w:r>
    </w:p>
    <w:p w14:paraId="23C81253" w14:textId="5A185FE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Поточное осуществление работ. Монтажные процессы выполняются с помощью комплектов машин и механизмов, увязанных между собой по основным параметрам, в то</w:t>
      </w:r>
      <w:r>
        <w:rPr>
          <w:rFonts w:ascii="Times New Roman" w:eastAsia="Times New Roman" w:hAnsi="Times New Roman" w:cs="Times New Roman"/>
          <w:sz w:val="24"/>
          <w:szCs w:val="28"/>
        </w:rPr>
        <w:t xml:space="preserve">м числе и производительности. </w:t>
      </w:r>
    </w:p>
    <w:p w14:paraId="4D73AE9A" w14:textId="05AC836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Применение дифференцированного, комплексного или комбинированного методов монтажа. Выбор метода зависит от объёмно-планировочных и конструктивных решений зданий, а также от конкретных условий строит</w:t>
      </w:r>
      <w:r>
        <w:rPr>
          <w:rFonts w:ascii="Times New Roman" w:eastAsia="Times New Roman" w:hAnsi="Times New Roman" w:cs="Times New Roman"/>
          <w:sz w:val="24"/>
          <w:szCs w:val="28"/>
        </w:rPr>
        <w:t xml:space="preserve">ельства. </w:t>
      </w:r>
    </w:p>
    <w:p w14:paraId="69FE297A" w14:textId="1306E121"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продольного метода монтажа. Конструкции последовательно монтируют вдоль здания или пролёта. Исключение составляют элементы конструкций покрытия, которые могут монтировать как продольн</w:t>
      </w:r>
      <w:r>
        <w:rPr>
          <w:rFonts w:ascii="Times New Roman" w:eastAsia="Times New Roman" w:hAnsi="Times New Roman" w:cs="Times New Roman"/>
          <w:sz w:val="24"/>
          <w:szCs w:val="28"/>
        </w:rPr>
        <w:t xml:space="preserve">ым, так и поперечным методами. </w:t>
      </w:r>
    </w:p>
    <w:p w14:paraId="568A1DDD" w14:textId="3AF1D249"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Применение укрупнительной сборки. Этот метод используют, когда элементы конструкций из-за их габаритных размеров или массы не могут доставляться с заводов</w:t>
      </w:r>
      <w:r>
        <w:rPr>
          <w:rFonts w:ascii="Times New Roman" w:eastAsia="Times New Roman" w:hAnsi="Times New Roman" w:cs="Times New Roman"/>
          <w:sz w:val="24"/>
          <w:szCs w:val="28"/>
        </w:rPr>
        <w:t xml:space="preserve">-изготовителей в целом виде.  </w:t>
      </w:r>
    </w:p>
    <w:p w14:paraId="347778AC" w14:textId="164CBA9F"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Монтаж металлических конструкций осуществляют в</w:t>
      </w:r>
      <w:r>
        <w:rPr>
          <w:rFonts w:ascii="Times New Roman" w:eastAsia="Times New Roman" w:hAnsi="Times New Roman" w:cs="Times New Roman"/>
          <w:sz w:val="24"/>
          <w:szCs w:val="28"/>
        </w:rPr>
        <w:t xml:space="preserve"> соответствии с требованиями С</w:t>
      </w:r>
      <w:r w:rsidRPr="003D4845">
        <w:rPr>
          <w:rFonts w:ascii="Times New Roman" w:eastAsia="Times New Roman" w:hAnsi="Times New Roman" w:cs="Times New Roman"/>
          <w:sz w:val="24"/>
          <w:szCs w:val="28"/>
        </w:rPr>
        <w:t>П, рабочего проекта, проекта производства работ и инс</w:t>
      </w:r>
      <w:r>
        <w:rPr>
          <w:rFonts w:ascii="Times New Roman" w:eastAsia="Times New Roman" w:hAnsi="Times New Roman" w:cs="Times New Roman"/>
          <w:sz w:val="24"/>
          <w:szCs w:val="28"/>
        </w:rPr>
        <w:t xml:space="preserve">трукций заводов-изготовителей. </w:t>
      </w:r>
    </w:p>
    <w:p w14:paraId="45323341"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422DFA8A" w14:textId="51D27EF6"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8. </w:t>
      </w:r>
      <w:r w:rsidRPr="00E10173">
        <w:rPr>
          <w:rFonts w:ascii="Times New Roman" w:eastAsia="Times New Roman" w:hAnsi="Times New Roman" w:cs="Times New Roman"/>
          <w:b/>
          <w:sz w:val="24"/>
          <w:szCs w:val="28"/>
        </w:rPr>
        <w:t>Технология монтажа куполов.</w:t>
      </w:r>
    </w:p>
    <w:p w14:paraId="07A71816" w14:textId="02EA34A3"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9</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sidR="00C66D30">
        <w:rPr>
          <w:rFonts w:ascii="Times New Roman" w:eastAsia="Times New Roman" w:hAnsi="Times New Roman" w:cs="Times New Roman"/>
          <w:sz w:val="24"/>
          <w:szCs w:val="28"/>
        </w:rPr>
        <w:t>О</w:t>
      </w:r>
      <w:r w:rsidR="00C66D30" w:rsidRPr="00C66D30">
        <w:rPr>
          <w:rFonts w:ascii="Times New Roman" w:eastAsia="Times New Roman" w:hAnsi="Times New Roman" w:cs="Times New Roman"/>
          <w:sz w:val="24"/>
          <w:szCs w:val="28"/>
        </w:rPr>
        <w:t>собенности монтажа куполов из мет</w:t>
      </w:r>
      <w:r w:rsidR="00C66D30">
        <w:rPr>
          <w:rFonts w:ascii="Times New Roman" w:eastAsia="Times New Roman" w:hAnsi="Times New Roman" w:cs="Times New Roman"/>
          <w:sz w:val="24"/>
          <w:szCs w:val="28"/>
        </w:rPr>
        <w:t>аллических сегментных элементов</w:t>
      </w:r>
      <w:r w:rsidRPr="003D4845">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0A4B2F3A" w14:textId="7B57E38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15F7B72" w14:textId="1A5B54E3"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Постепенное приобретение проектной формы. Сначала устанавливают отдельные конструкции купола, затем их объединяют во фрагменты каркасов, которые постепенно увеличивают путём при</w:t>
      </w:r>
      <w:r w:rsidR="00C66D30">
        <w:rPr>
          <w:rFonts w:ascii="Times New Roman" w:eastAsia="Times New Roman" w:hAnsi="Times New Roman" w:cs="Times New Roman"/>
          <w:sz w:val="24"/>
          <w:szCs w:val="28"/>
        </w:rPr>
        <w:t xml:space="preserve">соединения других фрагментов.  </w:t>
      </w:r>
    </w:p>
    <w:p w14:paraId="470F80CE" w14:textId="38C0F38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Необходимость фиксации в пространстве. Поскольку купольные каркасы формируются постепенно, а конструкции обладают значительным собственным весом, нужно их фиксировать в пространстве. Для этого отдельные конструкции или фрагменты каркасов устанавливают на временные опоры или прикрепляют к ране</w:t>
      </w:r>
      <w:r w:rsidR="00C66D30">
        <w:rPr>
          <w:rFonts w:ascii="Times New Roman" w:eastAsia="Times New Roman" w:hAnsi="Times New Roman" w:cs="Times New Roman"/>
          <w:sz w:val="24"/>
          <w:szCs w:val="28"/>
        </w:rPr>
        <w:t xml:space="preserve">е смонтированной части купола. </w:t>
      </w:r>
    </w:p>
    <w:p w14:paraId="38CD481D" w14:textId="4C7CAE3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подъёмных кранов. При монтаже большепролетных металлических куполов применяют башенные подъёмные краны, передвигающиеся по рельсам, и самоходные стреловые краны на г</w:t>
      </w:r>
      <w:r w:rsidR="00C66D30">
        <w:rPr>
          <w:rFonts w:ascii="Times New Roman" w:eastAsia="Times New Roman" w:hAnsi="Times New Roman" w:cs="Times New Roman"/>
          <w:sz w:val="24"/>
          <w:szCs w:val="28"/>
        </w:rPr>
        <w:t xml:space="preserve">усеничном или колёсном ходу.  </w:t>
      </w:r>
    </w:p>
    <w:p w14:paraId="36544758" w14:textId="298D5FC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Применение специальных траверс. Фиксацию купольных элементов осуществляют с помощью ловушек, приваренных к цилиндрической части оболочки или к уже </w:t>
      </w:r>
      <w:proofErr w:type="gramStart"/>
      <w:r w:rsidRPr="003D4845">
        <w:rPr>
          <w:rFonts w:ascii="Times New Roman" w:eastAsia="Times New Roman" w:hAnsi="Times New Roman" w:cs="Times New Roman"/>
          <w:sz w:val="24"/>
          <w:szCs w:val="28"/>
        </w:rPr>
        <w:t>смонтированным</w:t>
      </w:r>
      <w:proofErr w:type="gramEnd"/>
      <w:r w:rsidRPr="003D4845">
        <w:rPr>
          <w:rFonts w:ascii="Times New Roman" w:eastAsia="Times New Roman" w:hAnsi="Times New Roman" w:cs="Times New Roman"/>
          <w:sz w:val="24"/>
          <w:szCs w:val="28"/>
        </w:rPr>
        <w:t xml:space="preserve"> </w:t>
      </w:r>
      <w:proofErr w:type="spellStart"/>
      <w:r w:rsidRPr="003D4845">
        <w:rPr>
          <w:rFonts w:ascii="Times New Roman" w:eastAsia="Times New Roman" w:hAnsi="Times New Roman" w:cs="Times New Roman"/>
          <w:sz w:val="24"/>
          <w:szCs w:val="28"/>
        </w:rPr>
        <w:lastRenderedPageBreak/>
        <w:t>царгам</w:t>
      </w:r>
      <w:proofErr w:type="spellEnd"/>
      <w:r w:rsidRPr="003D4845">
        <w:rPr>
          <w:rFonts w:ascii="Times New Roman" w:eastAsia="Times New Roman" w:hAnsi="Times New Roman" w:cs="Times New Roman"/>
          <w:sz w:val="24"/>
          <w:szCs w:val="28"/>
        </w:rPr>
        <w:t>. Обычно кран поддерживает купольный элемент, пока проводится его объединение с уже смонтированно</w:t>
      </w:r>
      <w:r w:rsidR="00C66D30">
        <w:rPr>
          <w:rFonts w:ascii="Times New Roman" w:eastAsia="Times New Roman" w:hAnsi="Times New Roman" w:cs="Times New Roman"/>
          <w:sz w:val="24"/>
          <w:szCs w:val="28"/>
        </w:rPr>
        <w:t xml:space="preserve">й металлоконструкцией. </w:t>
      </w:r>
    </w:p>
    <w:p w14:paraId="5A41C765" w14:textId="5E54822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Последовательность монтажа. </w:t>
      </w:r>
    </w:p>
    <w:p w14:paraId="288B5206" w14:textId="4FC7463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proofErr w:type="spellStart"/>
      <w:r w:rsidRPr="003D4845">
        <w:rPr>
          <w:rFonts w:ascii="Times New Roman" w:eastAsia="Times New Roman" w:hAnsi="Times New Roman" w:cs="Times New Roman"/>
          <w:sz w:val="24"/>
          <w:szCs w:val="28"/>
        </w:rPr>
        <w:t>Строповка</w:t>
      </w:r>
      <w:proofErr w:type="spellEnd"/>
      <w:r w:rsidRPr="003D4845">
        <w:rPr>
          <w:rFonts w:ascii="Times New Roman" w:eastAsia="Times New Roman" w:hAnsi="Times New Roman" w:cs="Times New Roman"/>
          <w:sz w:val="24"/>
          <w:szCs w:val="28"/>
        </w:rPr>
        <w:t xml:space="preserve"> и подъём нижней кольцевой части купола краном на проектную отметку с </w:t>
      </w:r>
      <w:r w:rsidR="00C66D30">
        <w:rPr>
          <w:rFonts w:ascii="Times New Roman" w:eastAsia="Times New Roman" w:hAnsi="Times New Roman" w:cs="Times New Roman"/>
          <w:sz w:val="24"/>
          <w:szCs w:val="28"/>
        </w:rPr>
        <w:t xml:space="preserve">установкой на опорные столики. </w:t>
      </w:r>
    </w:p>
    <w:p w14:paraId="03D66BFA" w14:textId="300AA2E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Организация монтажных соединений с опорными столиками, сварка с нижележащими конструкциями и облицовкой по все</w:t>
      </w:r>
      <w:r w:rsidR="00C66D30">
        <w:rPr>
          <w:rFonts w:ascii="Times New Roman" w:eastAsia="Times New Roman" w:hAnsi="Times New Roman" w:cs="Times New Roman"/>
          <w:sz w:val="24"/>
          <w:szCs w:val="28"/>
        </w:rPr>
        <w:t xml:space="preserve">му периметру оболочки. </w:t>
      </w:r>
    </w:p>
    <w:p w14:paraId="7F8C5973" w14:textId="77777777" w:rsidR="00C66D30"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Монтаж средней кольцевой части купола и её соединение с нижеле</w:t>
      </w:r>
      <w:r w:rsidR="00C66D30">
        <w:rPr>
          <w:rFonts w:ascii="Times New Roman" w:eastAsia="Times New Roman" w:hAnsi="Times New Roman" w:cs="Times New Roman"/>
          <w:sz w:val="24"/>
          <w:szCs w:val="28"/>
        </w:rPr>
        <w:t xml:space="preserve">жащим кольцом по той же схеме. </w:t>
      </w:r>
    </w:p>
    <w:p w14:paraId="5E01EF55" w14:textId="46507C99"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Монтаж </w:t>
      </w:r>
      <w:r w:rsidR="00C66D30">
        <w:rPr>
          <w:rFonts w:ascii="Times New Roman" w:eastAsia="Times New Roman" w:hAnsi="Times New Roman" w:cs="Times New Roman"/>
          <w:sz w:val="24"/>
          <w:szCs w:val="28"/>
        </w:rPr>
        <w:t xml:space="preserve">верхней круговой части купола. </w:t>
      </w:r>
    </w:p>
    <w:p w14:paraId="18A02993"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78F1461D" w14:textId="04097265"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9. </w:t>
      </w:r>
      <w:r w:rsidRPr="00E10173">
        <w:rPr>
          <w:rFonts w:ascii="Times New Roman" w:eastAsia="Times New Roman" w:hAnsi="Times New Roman" w:cs="Times New Roman"/>
          <w:b/>
          <w:sz w:val="24"/>
          <w:szCs w:val="28"/>
        </w:rPr>
        <w:t>Технология монтажа сетчатых оболочек.</w:t>
      </w:r>
    </w:p>
    <w:p w14:paraId="5C49236C" w14:textId="0611B9D9" w:rsidR="00C66D30" w:rsidRDefault="00C66D30" w:rsidP="00C66D30">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10</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w:t>
      </w:r>
      <w:r w:rsidRPr="00C66D30">
        <w:rPr>
          <w:rFonts w:ascii="Times New Roman" w:eastAsia="Times New Roman" w:hAnsi="Times New Roman" w:cs="Times New Roman"/>
          <w:sz w:val="24"/>
          <w:szCs w:val="28"/>
        </w:rPr>
        <w:t>собенности монтажа сетчатых оболочек</w:t>
      </w:r>
      <w:r w:rsidRPr="003D4845">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7CE0D6B3"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2C198CF" w14:textId="3F51728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временной опоры или метода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xml:space="preserve">. Сетчатые купола могут монтироваться как с применением временной опоры, так и </w:t>
      </w:r>
      <w:r>
        <w:rPr>
          <w:rFonts w:ascii="Times New Roman" w:eastAsia="Times New Roman" w:hAnsi="Times New Roman" w:cs="Times New Roman"/>
          <w:sz w:val="24"/>
          <w:szCs w:val="28"/>
        </w:rPr>
        <w:t xml:space="preserve">методом </w:t>
      </w:r>
      <w:proofErr w:type="spellStart"/>
      <w:r>
        <w:rPr>
          <w:rFonts w:ascii="Times New Roman" w:eastAsia="Times New Roman" w:hAnsi="Times New Roman" w:cs="Times New Roman"/>
          <w:sz w:val="24"/>
          <w:szCs w:val="28"/>
        </w:rPr>
        <w:t>подращивания</w:t>
      </w:r>
      <w:proofErr w:type="spellEnd"/>
      <w:r>
        <w:rPr>
          <w:rFonts w:ascii="Times New Roman" w:eastAsia="Times New Roman" w:hAnsi="Times New Roman" w:cs="Times New Roman"/>
          <w:sz w:val="24"/>
          <w:szCs w:val="28"/>
        </w:rPr>
        <w:t xml:space="preserve">.  </w:t>
      </w:r>
    </w:p>
    <w:p w14:paraId="580FEA3B" w14:textId="5DC1DBD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Метод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В центре купола устанавливают башню, к верху которой подвешивают полиспасты для подъёма купола. С помощью полиспастов собранную часть поднимают на высоту 1–1,2 м и к ней крепят элементы следующего пояса. Собранные два пояса вновь поднимают и к ним крепят элементы третьего пояса. По мере увеличения собранной части купола нижние блоки полиспастов переносят и крепят к сле</w:t>
      </w:r>
      <w:r>
        <w:rPr>
          <w:rFonts w:ascii="Times New Roman" w:eastAsia="Times New Roman" w:hAnsi="Times New Roman" w:cs="Times New Roman"/>
          <w:sz w:val="24"/>
          <w:szCs w:val="28"/>
        </w:rPr>
        <w:t xml:space="preserve">дующему по ходу монтажа поясу. </w:t>
      </w:r>
    </w:p>
    <w:p w14:paraId="7599B9A4" w14:textId="50A0400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Метод наращивания из отдельных стержней. Ячейки в пределах каждого яруса монтируют из стержней поэлементно. Стержни поднимают на монтаж для первого яруса вручную, для последующих — на</w:t>
      </w:r>
      <w:r>
        <w:rPr>
          <w:rFonts w:ascii="Times New Roman" w:eastAsia="Times New Roman" w:hAnsi="Times New Roman" w:cs="Times New Roman"/>
          <w:sz w:val="24"/>
          <w:szCs w:val="28"/>
        </w:rPr>
        <w:t xml:space="preserve"> рабочей площадке подъёмников. </w:t>
      </w:r>
    </w:p>
    <w:p w14:paraId="2573C21D" w14:textId="76542445"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Метод наращивания из отдельных стержней на весу. Стержни поднимают на проектную отметку с использованием системы блоков. Узловые соединения стержней в ячейки выполняют на весу с закреплением монтажников на см</w:t>
      </w:r>
      <w:r>
        <w:rPr>
          <w:rFonts w:ascii="Times New Roman" w:eastAsia="Times New Roman" w:hAnsi="Times New Roman" w:cs="Times New Roman"/>
          <w:sz w:val="24"/>
          <w:szCs w:val="28"/>
        </w:rPr>
        <w:t xml:space="preserve">онтированных ячейках оболочки. </w:t>
      </w:r>
    </w:p>
    <w:p w14:paraId="64EA9DFC" w14:textId="49FDE063"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Комбинированный метод. Сочетает методы наращивания и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xml:space="preserve">. Применяется для монтажа сетчатых куполов диаметром </w:t>
      </w:r>
      <w:r>
        <w:rPr>
          <w:rFonts w:ascii="Times New Roman" w:eastAsia="Times New Roman" w:hAnsi="Times New Roman" w:cs="Times New Roman"/>
          <w:sz w:val="24"/>
          <w:szCs w:val="28"/>
        </w:rPr>
        <w:t xml:space="preserve">до 100 метров. </w:t>
      </w:r>
    </w:p>
    <w:p w14:paraId="5DF532D3" w14:textId="347F1F50" w:rsidR="00C66D30" w:rsidRPr="003D4845"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Сетчатые оболочки отличаются простотой сборки, возводятся в короткие сроки и требуют меньше трудовых ресурсов, так как для монтажа не нужно специальное оборудов</w:t>
      </w:r>
      <w:r>
        <w:rPr>
          <w:rFonts w:ascii="Times New Roman" w:eastAsia="Times New Roman" w:hAnsi="Times New Roman" w:cs="Times New Roman"/>
          <w:sz w:val="24"/>
          <w:szCs w:val="28"/>
        </w:rPr>
        <w:t xml:space="preserve">ание или строительная техника. </w:t>
      </w:r>
    </w:p>
    <w:p w14:paraId="00012211"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5B1BB966" w14:textId="30BB1533"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10. </w:t>
      </w:r>
      <w:r w:rsidRPr="00E10173">
        <w:rPr>
          <w:rFonts w:ascii="Times New Roman" w:eastAsia="Times New Roman" w:hAnsi="Times New Roman" w:cs="Times New Roman"/>
          <w:b/>
          <w:sz w:val="24"/>
          <w:szCs w:val="28"/>
        </w:rPr>
        <w:t xml:space="preserve">Технология возведения зданий с </w:t>
      </w:r>
      <w:r w:rsidR="00C66D30" w:rsidRPr="00E10173">
        <w:rPr>
          <w:rFonts w:ascii="Times New Roman" w:eastAsia="Times New Roman" w:hAnsi="Times New Roman" w:cs="Times New Roman"/>
          <w:b/>
          <w:sz w:val="24"/>
          <w:szCs w:val="28"/>
        </w:rPr>
        <w:t>большепролетными</w:t>
      </w:r>
      <w:r w:rsidRPr="00E10173">
        <w:rPr>
          <w:rFonts w:ascii="Times New Roman" w:eastAsia="Times New Roman" w:hAnsi="Times New Roman" w:cs="Times New Roman"/>
          <w:b/>
          <w:sz w:val="24"/>
          <w:szCs w:val="28"/>
        </w:rPr>
        <w:t xml:space="preserve"> висячими покрытиями.</w:t>
      </w:r>
    </w:p>
    <w:p w14:paraId="66609015" w14:textId="4200BB34" w:rsidR="00C66D30" w:rsidRDefault="00C66D30" w:rsidP="00C66D30">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11</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w:t>
      </w:r>
      <w:r w:rsidRPr="00C66D30">
        <w:rPr>
          <w:rFonts w:ascii="Times New Roman" w:eastAsia="Times New Roman" w:hAnsi="Times New Roman" w:cs="Times New Roman"/>
          <w:sz w:val="24"/>
          <w:szCs w:val="28"/>
        </w:rPr>
        <w:t>собенности возведения зданий с большепролетными висячими покрытиями.</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Ответ.</w:t>
      </w:r>
    </w:p>
    <w:p w14:paraId="6867781B" w14:textId="59032EE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специальных опорных конструкций. Распор от висячих конструкций передаётся либо на опорный контур, который его воспринимает, либо в грунт через стойки и оттяжки, </w:t>
      </w:r>
      <w:proofErr w:type="spellStart"/>
      <w:r w:rsidRPr="00C66D30">
        <w:rPr>
          <w:rFonts w:ascii="Times New Roman" w:eastAsia="Times New Roman" w:hAnsi="Times New Roman" w:cs="Times New Roman"/>
          <w:sz w:val="24"/>
          <w:szCs w:val="28"/>
        </w:rPr>
        <w:t>заанкеренные</w:t>
      </w:r>
      <w:proofErr w:type="spellEnd"/>
      <w:r w:rsidRPr="00C66D30">
        <w:rPr>
          <w:rFonts w:ascii="Times New Roman" w:eastAsia="Times New Roman" w:hAnsi="Times New Roman" w:cs="Times New Roman"/>
          <w:sz w:val="24"/>
          <w:szCs w:val="28"/>
        </w:rPr>
        <w:t xml:space="preserve"> в землю или заделан</w:t>
      </w:r>
      <w:r>
        <w:rPr>
          <w:rFonts w:ascii="Times New Roman" w:eastAsia="Times New Roman" w:hAnsi="Times New Roman" w:cs="Times New Roman"/>
          <w:sz w:val="24"/>
          <w:szCs w:val="28"/>
        </w:rPr>
        <w:t xml:space="preserve">ные в массивные части здания.  </w:t>
      </w:r>
    </w:p>
    <w:p w14:paraId="64779EFD" w14:textId="6DC786F6"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Необходимость придания необходимой жёсткости. Элементы несущей пролётной конструкции висячих покрытий имеют незначительную изгибную жёсткость. Это может привести к резким изменениям формы покрытия, колебаниям, возникновению трещин в ограждающей конструкции и рас</w:t>
      </w:r>
      <w:r>
        <w:rPr>
          <w:rFonts w:ascii="Times New Roman" w:eastAsia="Times New Roman" w:hAnsi="Times New Roman" w:cs="Times New Roman"/>
          <w:sz w:val="24"/>
          <w:szCs w:val="28"/>
        </w:rPr>
        <w:t xml:space="preserve">стройству кровли.  </w:t>
      </w:r>
    </w:p>
    <w:p w14:paraId="5C1B4CE4" w14:textId="5865A2A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различных методов натяжения вант. Чаще всего натяжение производится с помощью специальных гаечных ключей или гидравлических домкратов. Также распространён способ создания предварительного напряжения покрытия с помощью </w:t>
      </w:r>
      <w:proofErr w:type="spellStart"/>
      <w:r w:rsidRPr="00C66D30">
        <w:rPr>
          <w:rFonts w:ascii="Times New Roman" w:eastAsia="Times New Roman" w:hAnsi="Times New Roman" w:cs="Times New Roman"/>
          <w:sz w:val="24"/>
          <w:szCs w:val="28"/>
        </w:rPr>
        <w:t>пригрузки</w:t>
      </w:r>
      <w:proofErr w:type="spellEnd"/>
      <w:r w:rsidRPr="00C66D30">
        <w:rPr>
          <w:rFonts w:ascii="Times New Roman" w:eastAsia="Times New Roman" w:hAnsi="Times New Roman" w:cs="Times New Roman"/>
          <w:sz w:val="24"/>
          <w:szCs w:val="28"/>
        </w:rPr>
        <w:t xml:space="preserve">: вантовую сетку загружают нагрузкой, несколько превышающей эксплуатационную, укладывают плиты покрытия, </w:t>
      </w:r>
      <w:proofErr w:type="spellStart"/>
      <w:r w:rsidRPr="00C66D30">
        <w:rPr>
          <w:rFonts w:ascii="Times New Roman" w:eastAsia="Times New Roman" w:hAnsi="Times New Roman" w:cs="Times New Roman"/>
          <w:sz w:val="24"/>
          <w:szCs w:val="28"/>
        </w:rPr>
        <w:t>замоноличивают</w:t>
      </w:r>
      <w:proofErr w:type="spellEnd"/>
      <w:r w:rsidRPr="00C66D30">
        <w:rPr>
          <w:rFonts w:ascii="Times New Roman" w:eastAsia="Times New Roman" w:hAnsi="Times New Roman" w:cs="Times New Roman"/>
          <w:sz w:val="24"/>
          <w:szCs w:val="28"/>
        </w:rPr>
        <w:t xml:space="preserve"> швы, а после схватыв</w:t>
      </w:r>
      <w:r>
        <w:rPr>
          <w:rFonts w:ascii="Times New Roman" w:eastAsia="Times New Roman" w:hAnsi="Times New Roman" w:cs="Times New Roman"/>
          <w:sz w:val="24"/>
          <w:szCs w:val="28"/>
        </w:rPr>
        <w:t xml:space="preserve">ания бетона снимают нагрузку.  </w:t>
      </w:r>
    </w:p>
    <w:p w14:paraId="1E619FC5" w14:textId="00FD02B3"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Учёт климатических нагрузок. Для висячих конструкций большепролетных покрытий с нестандартной формой поверхности обязательна разработка рекомендаций по определению </w:t>
      </w:r>
      <w:r>
        <w:rPr>
          <w:rFonts w:ascii="Times New Roman" w:eastAsia="Times New Roman" w:hAnsi="Times New Roman" w:cs="Times New Roman"/>
          <w:sz w:val="24"/>
          <w:szCs w:val="28"/>
        </w:rPr>
        <w:t xml:space="preserve">снеговых и ветровых нагрузок.  </w:t>
      </w:r>
    </w:p>
    <w:p w14:paraId="223B1359" w14:textId="67776FE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lastRenderedPageBreak/>
        <w:t xml:space="preserve">Использование передвижных мобильных люлек и мостиков. Они помогают соединять </w:t>
      </w:r>
      <w:r>
        <w:rPr>
          <w:rFonts w:ascii="Times New Roman" w:eastAsia="Times New Roman" w:hAnsi="Times New Roman" w:cs="Times New Roman"/>
          <w:sz w:val="24"/>
          <w:szCs w:val="28"/>
        </w:rPr>
        <w:t xml:space="preserve">канаты в разных направлениях.  </w:t>
      </w:r>
    </w:p>
    <w:p w14:paraId="35DE378B" w14:textId="5B2B5821" w:rsidR="00C66D30" w:rsidRDefault="00C66D30" w:rsidP="00E10173">
      <w:pPr>
        <w:spacing w:after="0" w:line="240" w:lineRule="auto"/>
        <w:ind w:firstLine="737"/>
        <w:jc w:val="both"/>
        <w:rPr>
          <w:rFonts w:ascii="Times New Roman" w:eastAsia="Times New Roman" w:hAnsi="Times New Roman" w:cs="Times New Roman"/>
          <w:b/>
          <w:sz w:val="24"/>
          <w:szCs w:val="28"/>
        </w:rPr>
      </w:pPr>
      <w:r w:rsidRPr="00C66D30">
        <w:rPr>
          <w:rFonts w:ascii="Times New Roman" w:eastAsia="Times New Roman" w:hAnsi="Times New Roman" w:cs="Times New Roman"/>
          <w:sz w:val="24"/>
          <w:szCs w:val="28"/>
        </w:rPr>
        <w:t>Требование высокой точности при монтаже. При установке вант необх</w:t>
      </w:r>
      <w:r>
        <w:rPr>
          <w:rFonts w:ascii="Times New Roman" w:eastAsia="Times New Roman" w:hAnsi="Times New Roman" w:cs="Times New Roman"/>
          <w:sz w:val="24"/>
          <w:szCs w:val="28"/>
        </w:rPr>
        <w:t xml:space="preserve">одим геодезический мониторинг. </w:t>
      </w:r>
    </w:p>
    <w:p w14:paraId="2905ADD5"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54DEC9FE" w14:textId="77777777" w:rsidR="00C66D30"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11. </w:t>
      </w:r>
      <w:r w:rsidRPr="00E10173">
        <w:rPr>
          <w:rFonts w:ascii="Times New Roman" w:eastAsia="Times New Roman" w:hAnsi="Times New Roman" w:cs="Times New Roman"/>
          <w:b/>
          <w:sz w:val="24"/>
          <w:szCs w:val="28"/>
        </w:rPr>
        <w:t>Технология возведения покрытий зданий из цилиндрических оболочек.</w:t>
      </w:r>
    </w:p>
    <w:p w14:paraId="0D636A4D" w14:textId="6D24DBFB" w:rsidR="00C66D30" w:rsidRPr="00C66D30" w:rsidRDefault="00C66D30" w:rsidP="00E10173">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12 – Особенности возведения покрытий зданий из цилиндрических оболочек.</w:t>
      </w:r>
      <w:r w:rsidRPr="00C66D30">
        <w:rPr>
          <w:rFonts w:ascii="Times New Roman" w:eastAsia="Times New Roman" w:hAnsi="Times New Roman" w:cs="Times New Roman"/>
          <w:sz w:val="24"/>
          <w:szCs w:val="28"/>
        </w:rPr>
        <w:tab/>
        <w:t xml:space="preserve">   </w:t>
      </w:r>
    </w:p>
    <w:p w14:paraId="219126B5" w14:textId="39F1B4F6" w:rsidR="00C66D30" w:rsidRDefault="00C66D30" w:rsidP="00E10173">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7D8A4A61"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для помещений больших площадей. Цилиндрические оболочки применяют в строительстве ангаров, стадионо</w:t>
      </w:r>
      <w:r>
        <w:rPr>
          <w:rFonts w:ascii="Times New Roman" w:eastAsia="Times New Roman" w:hAnsi="Times New Roman" w:cs="Times New Roman"/>
          <w:sz w:val="24"/>
          <w:szCs w:val="28"/>
        </w:rPr>
        <w:t xml:space="preserve">в, рынков и других сооружений. </w:t>
      </w:r>
    </w:p>
    <w:p w14:paraId="133916CE" w14:textId="79CFCD7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Большая несущая способность. Оболочка представляет собой изогнутую поверхность с минимальной толщиной, что снижает массу и расход материала. Благодаря криволинейной форме конструкция действует</w:t>
      </w:r>
      <w:r>
        <w:rPr>
          <w:rFonts w:ascii="Times New Roman" w:eastAsia="Times New Roman" w:hAnsi="Times New Roman" w:cs="Times New Roman"/>
          <w:sz w:val="24"/>
          <w:szCs w:val="28"/>
        </w:rPr>
        <w:t xml:space="preserve"> как пространственная несущая. </w:t>
      </w:r>
    </w:p>
    <w:p w14:paraId="102C91E3" w14:textId="7D0D6C8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Устройство последовательного ряда оболочек. В этом случае изгибающие усилия, действующие в горизонтальном направлении, погашаются соседни</w:t>
      </w:r>
      <w:r>
        <w:rPr>
          <w:rFonts w:ascii="Times New Roman" w:eastAsia="Times New Roman" w:hAnsi="Times New Roman" w:cs="Times New Roman"/>
          <w:sz w:val="24"/>
          <w:szCs w:val="28"/>
        </w:rPr>
        <w:t xml:space="preserve">ми оболочками (кроме крайних). </w:t>
      </w:r>
    </w:p>
    <w:p w14:paraId="18E57C05" w14:textId="1E4FA52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w:t>
      </w:r>
      <w:r>
        <w:rPr>
          <w:rFonts w:ascii="Times New Roman" w:eastAsia="Times New Roman" w:hAnsi="Times New Roman" w:cs="Times New Roman"/>
          <w:sz w:val="24"/>
          <w:szCs w:val="28"/>
        </w:rPr>
        <w:t xml:space="preserve"> длинных и коротких оболочек.  </w:t>
      </w:r>
    </w:p>
    <w:p w14:paraId="36D39B64" w14:textId="34A0657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Длинные оболочки располагают параллельно короткой стороне перекрываемого прямоугольного пространства, чтобы сократить величину пролёта о</w:t>
      </w:r>
      <w:r>
        <w:rPr>
          <w:rFonts w:ascii="Times New Roman" w:eastAsia="Times New Roman" w:hAnsi="Times New Roman" w:cs="Times New Roman"/>
          <w:sz w:val="24"/>
          <w:szCs w:val="28"/>
        </w:rPr>
        <w:t xml:space="preserve">болочек вдоль продольной оси.  </w:t>
      </w:r>
    </w:p>
    <w:p w14:paraId="6EFD216B" w14:textId="3285F1A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Короткие оболочки работают как своды, их кривизна соответствует направлению наибольшего пролёта перекрываемого помещения. В таких оболочках в большинстве случаев ввод</w:t>
      </w:r>
      <w:r>
        <w:rPr>
          <w:rFonts w:ascii="Times New Roman" w:eastAsia="Times New Roman" w:hAnsi="Times New Roman" w:cs="Times New Roman"/>
          <w:sz w:val="24"/>
          <w:szCs w:val="28"/>
        </w:rPr>
        <w:t xml:space="preserve">ят поперечные рёбра жёсткости. </w:t>
      </w:r>
    </w:p>
    <w:p w14:paraId="41992973" w14:textId="6857F831" w:rsidR="00C66D30" w:rsidRDefault="00C66D30" w:rsidP="00E10173">
      <w:pPr>
        <w:spacing w:after="0" w:line="240" w:lineRule="auto"/>
        <w:ind w:firstLine="737"/>
        <w:jc w:val="both"/>
        <w:rPr>
          <w:rFonts w:ascii="Times New Roman" w:eastAsia="Times New Roman" w:hAnsi="Times New Roman" w:cs="Times New Roman"/>
          <w:b/>
          <w:sz w:val="24"/>
          <w:szCs w:val="28"/>
        </w:rPr>
      </w:pPr>
      <w:r w:rsidRPr="00C66D30">
        <w:rPr>
          <w:rFonts w:ascii="Times New Roman" w:eastAsia="Times New Roman" w:hAnsi="Times New Roman" w:cs="Times New Roman"/>
          <w:sz w:val="24"/>
          <w:szCs w:val="28"/>
        </w:rPr>
        <w:t>Применение различных видов цилиндрических оболочек. Например, пересечение цилиндрических оболочек под прямым углом организует покрытие на квадратном или прямоугольном плане, а пересечение под углом 60° позволяет перекрыть тре</w:t>
      </w:r>
      <w:r>
        <w:rPr>
          <w:rFonts w:ascii="Times New Roman" w:eastAsia="Times New Roman" w:hAnsi="Times New Roman" w:cs="Times New Roman"/>
          <w:sz w:val="24"/>
          <w:szCs w:val="28"/>
        </w:rPr>
        <w:t xml:space="preserve">угольное в плане пространство. </w:t>
      </w:r>
    </w:p>
    <w:p w14:paraId="2BD80AE1" w14:textId="77777777" w:rsidR="00C66D30" w:rsidRDefault="00C66D30" w:rsidP="00E10173">
      <w:pPr>
        <w:spacing w:after="0" w:line="240" w:lineRule="auto"/>
        <w:ind w:firstLine="737"/>
        <w:jc w:val="both"/>
        <w:rPr>
          <w:rFonts w:ascii="Times New Roman" w:eastAsia="Times New Roman" w:hAnsi="Times New Roman" w:cs="Times New Roman"/>
          <w:b/>
          <w:sz w:val="24"/>
          <w:szCs w:val="28"/>
        </w:rPr>
      </w:pPr>
    </w:p>
    <w:p w14:paraId="2B6D5F9A" w14:textId="01F7FC27"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12. </w:t>
      </w:r>
      <w:r w:rsidRPr="00E10173">
        <w:rPr>
          <w:rFonts w:ascii="Times New Roman" w:eastAsia="Times New Roman" w:hAnsi="Times New Roman" w:cs="Times New Roman"/>
          <w:b/>
          <w:sz w:val="24"/>
          <w:szCs w:val="28"/>
        </w:rPr>
        <w:t>Технология монтажа складчатых, бочарных и волнистых покрытий.</w:t>
      </w:r>
    </w:p>
    <w:p w14:paraId="6FBE56BF" w14:textId="013C3F59"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13 – Особенности монтажа складчатых, бочарных и волнистых покрытий</w:t>
      </w:r>
      <w:r>
        <w:rPr>
          <w:rFonts w:ascii="Times New Roman" w:eastAsia="Times New Roman" w:hAnsi="Times New Roman" w:cs="Times New Roman"/>
          <w:sz w:val="24"/>
          <w:szCs w:val="28"/>
        </w:rPr>
        <w:t>.</w:t>
      </w:r>
    </w:p>
    <w:p w14:paraId="11D951A9" w14:textId="7412E1EF"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31854331" w14:textId="2E7F953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Складчатые покрытия. Неизменяемость формы конструкции обеспечивают плоские поперечные стенки — диафрагмы, затяжки, </w:t>
      </w:r>
      <w:proofErr w:type="gramStart"/>
      <w:r w:rsidRPr="00C66D30">
        <w:rPr>
          <w:rFonts w:ascii="Times New Roman" w:eastAsia="Times New Roman" w:hAnsi="Times New Roman" w:cs="Times New Roman"/>
          <w:sz w:val="24"/>
          <w:szCs w:val="28"/>
        </w:rPr>
        <w:t>Г-</w:t>
      </w:r>
      <w:proofErr w:type="gramEnd"/>
      <w:r w:rsidRPr="00C66D30">
        <w:rPr>
          <w:rFonts w:ascii="Times New Roman" w:eastAsia="Times New Roman" w:hAnsi="Times New Roman" w:cs="Times New Roman"/>
          <w:sz w:val="24"/>
          <w:szCs w:val="28"/>
        </w:rPr>
        <w:t xml:space="preserve"> и Т-образные рамные элементы, разнообразные поддерживающие конструкции. При пролётах 24 м и более такие конструкции проектируют предварительно напряжёнными, размещая напряжённую арматуру в бортовых элементах оболочек или</w:t>
      </w:r>
      <w:r>
        <w:rPr>
          <w:rFonts w:ascii="Times New Roman" w:eastAsia="Times New Roman" w:hAnsi="Times New Roman" w:cs="Times New Roman"/>
          <w:sz w:val="24"/>
          <w:szCs w:val="28"/>
        </w:rPr>
        <w:t xml:space="preserve"> ендовах складчатого покрытия. </w:t>
      </w:r>
    </w:p>
    <w:p w14:paraId="2E86F388" w14:textId="5A9AE9CF"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Бочарные покрытия. Сечение волн — криволинейное, по окружности (бочарный свод) или по параболе. Для повышения устойчивости при очень больших пролётах свода (150 м и более) применяют двухрядные оболочки, раскреплённые д</w:t>
      </w:r>
      <w:r>
        <w:rPr>
          <w:rFonts w:ascii="Times New Roman" w:eastAsia="Times New Roman" w:hAnsi="Times New Roman" w:cs="Times New Roman"/>
          <w:sz w:val="24"/>
          <w:szCs w:val="28"/>
        </w:rPr>
        <w:t xml:space="preserve">иафрагмами. </w:t>
      </w:r>
    </w:p>
    <w:p w14:paraId="5A0A4AC8" w14:textId="7F41FD86"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Волнистые покрытия. Сборные конструкции монтируют из отдельных плоских или криволинейных плит размером 3×6 м с укрупнительной сборкой на месте строительства в волну свода или из укрупнённых фрагментов волн — панелей-оболочек (панелей-складок). Сборные волны-оболочки соединяют друг с другом сваркой по закладным деталям или арматурным выпускам, расположенным с шагом, равным ширине во</w:t>
      </w:r>
      <w:r>
        <w:rPr>
          <w:rFonts w:ascii="Times New Roman" w:eastAsia="Times New Roman" w:hAnsi="Times New Roman" w:cs="Times New Roman"/>
          <w:sz w:val="24"/>
          <w:szCs w:val="28"/>
        </w:rPr>
        <w:t xml:space="preserve">лны, и </w:t>
      </w:r>
      <w:proofErr w:type="spellStart"/>
      <w:r>
        <w:rPr>
          <w:rFonts w:ascii="Times New Roman" w:eastAsia="Times New Roman" w:hAnsi="Times New Roman" w:cs="Times New Roman"/>
          <w:sz w:val="24"/>
          <w:szCs w:val="28"/>
        </w:rPr>
        <w:t>замоноличиванием</w:t>
      </w:r>
      <w:proofErr w:type="spellEnd"/>
      <w:r>
        <w:rPr>
          <w:rFonts w:ascii="Times New Roman" w:eastAsia="Times New Roman" w:hAnsi="Times New Roman" w:cs="Times New Roman"/>
          <w:sz w:val="24"/>
          <w:szCs w:val="28"/>
        </w:rPr>
        <w:t xml:space="preserve"> швов. </w:t>
      </w:r>
    </w:p>
    <w:p w14:paraId="5A308886" w14:textId="0EAFB00A"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Некот</w:t>
      </w:r>
      <w:r>
        <w:rPr>
          <w:rFonts w:ascii="Times New Roman" w:eastAsia="Times New Roman" w:hAnsi="Times New Roman" w:cs="Times New Roman"/>
          <w:sz w:val="24"/>
          <w:szCs w:val="28"/>
        </w:rPr>
        <w:t>орые другие особенности монтажа.</w:t>
      </w:r>
    </w:p>
    <w:p w14:paraId="12F2728C" w14:textId="736F182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Передача нагрузки от сборного волнистого свода на опорные конструкции осуществляется через специальные опорные балки, тип сечения которых назначают в зависимости от величины пролёта: сплошное при пролётах до 24 м, кор</w:t>
      </w:r>
      <w:r>
        <w:rPr>
          <w:rFonts w:ascii="Times New Roman" w:eastAsia="Times New Roman" w:hAnsi="Times New Roman" w:cs="Times New Roman"/>
          <w:sz w:val="24"/>
          <w:szCs w:val="28"/>
        </w:rPr>
        <w:t xml:space="preserve">обчатое при больших пролётах. </w:t>
      </w:r>
    </w:p>
    <w:p w14:paraId="0885AEAF"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Деформационные швы по длине свода устраивают через 40–50 м и запол</w:t>
      </w:r>
      <w:r>
        <w:rPr>
          <w:rFonts w:ascii="Times New Roman" w:eastAsia="Times New Roman" w:hAnsi="Times New Roman" w:cs="Times New Roman"/>
          <w:sz w:val="24"/>
          <w:szCs w:val="28"/>
        </w:rPr>
        <w:t>няют их упругими прокладками.</w:t>
      </w:r>
    </w:p>
    <w:p w14:paraId="61145F68" w14:textId="35F0E801"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Примыкающие к шву волны усиливают поперечными диафрагмами, а кр</w:t>
      </w:r>
      <w:r>
        <w:rPr>
          <w:rFonts w:ascii="Times New Roman" w:eastAsia="Times New Roman" w:hAnsi="Times New Roman" w:cs="Times New Roman"/>
          <w:sz w:val="24"/>
          <w:szCs w:val="28"/>
        </w:rPr>
        <w:t>ай волны — продольным ребром.</w:t>
      </w:r>
    </w:p>
    <w:p w14:paraId="08FAB585" w14:textId="4179B94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lastRenderedPageBreak/>
        <w:t>Для исключения протечек кровли по шву стык волны поднимают над кровлей специальными стенками, перекрывают стальным</w:t>
      </w:r>
      <w:r>
        <w:rPr>
          <w:rFonts w:ascii="Times New Roman" w:eastAsia="Times New Roman" w:hAnsi="Times New Roman" w:cs="Times New Roman"/>
          <w:sz w:val="24"/>
          <w:szCs w:val="28"/>
        </w:rPr>
        <w:t xml:space="preserve"> </w:t>
      </w:r>
      <w:proofErr w:type="spellStart"/>
      <w:r>
        <w:rPr>
          <w:rFonts w:ascii="Times New Roman" w:eastAsia="Times New Roman" w:hAnsi="Times New Roman" w:cs="Times New Roman"/>
          <w:sz w:val="24"/>
          <w:szCs w:val="28"/>
        </w:rPr>
        <w:t>нащельником</w:t>
      </w:r>
      <w:proofErr w:type="spellEnd"/>
      <w:r>
        <w:rPr>
          <w:rFonts w:ascii="Times New Roman" w:eastAsia="Times New Roman" w:hAnsi="Times New Roman" w:cs="Times New Roman"/>
          <w:sz w:val="24"/>
          <w:szCs w:val="28"/>
        </w:rPr>
        <w:t xml:space="preserve"> — компенсатором.</w:t>
      </w:r>
    </w:p>
    <w:p w14:paraId="591E7C69" w14:textId="77777777" w:rsidR="00C66D30" w:rsidRDefault="00C66D30" w:rsidP="00E10173">
      <w:pPr>
        <w:spacing w:after="0" w:line="240" w:lineRule="auto"/>
        <w:ind w:firstLine="737"/>
        <w:jc w:val="both"/>
        <w:rPr>
          <w:rFonts w:ascii="Times New Roman" w:eastAsia="Times New Roman" w:hAnsi="Times New Roman" w:cs="Times New Roman"/>
          <w:b/>
          <w:sz w:val="24"/>
          <w:szCs w:val="28"/>
        </w:rPr>
      </w:pPr>
    </w:p>
    <w:p w14:paraId="1DF96B18" w14:textId="5DEE797D"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13. </w:t>
      </w:r>
      <w:r w:rsidRPr="00E10173">
        <w:rPr>
          <w:rFonts w:ascii="Times New Roman" w:eastAsia="Times New Roman" w:hAnsi="Times New Roman" w:cs="Times New Roman"/>
          <w:b/>
          <w:sz w:val="24"/>
          <w:szCs w:val="28"/>
        </w:rPr>
        <w:t>Возведение высотных сооружений.</w:t>
      </w:r>
    </w:p>
    <w:p w14:paraId="6EC9F574" w14:textId="5822348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w:t>
      </w:r>
      <w:r>
        <w:rPr>
          <w:rFonts w:ascii="Times New Roman" w:eastAsia="Times New Roman" w:hAnsi="Times New Roman" w:cs="Times New Roman"/>
          <w:sz w:val="24"/>
          <w:szCs w:val="28"/>
        </w:rPr>
        <w:t>4</w:t>
      </w:r>
      <w:r w:rsidRPr="00C66D30">
        <w:rPr>
          <w:rFonts w:ascii="Times New Roman" w:eastAsia="Times New Roman" w:hAnsi="Times New Roman" w:cs="Times New Roman"/>
          <w:sz w:val="24"/>
          <w:szCs w:val="28"/>
        </w:rPr>
        <w:t xml:space="preserve"> – Особенности монтажа высотных сооружений.</w:t>
      </w:r>
    </w:p>
    <w:p w14:paraId="75C65A9E" w14:textId="54DA551B"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7A49966A" w14:textId="13189C8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специальных сре</w:t>
      </w:r>
      <w:proofErr w:type="gramStart"/>
      <w:r w:rsidRPr="00C66D30">
        <w:rPr>
          <w:rFonts w:ascii="Times New Roman" w:eastAsia="Times New Roman" w:hAnsi="Times New Roman" w:cs="Times New Roman"/>
          <w:sz w:val="24"/>
          <w:szCs w:val="28"/>
        </w:rPr>
        <w:t>дств дл</w:t>
      </w:r>
      <w:proofErr w:type="gramEnd"/>
      <w:r w:rsidRPr="00C66D30">
        <w:rPr>
          <w:rFonts w:ascii="Times New Roman" w:eastAsia="Times New Roman" w:hAnsi="Times New Roman" w:cs="Times New Roman"/>
          <w:sz w:val="24"/>
          <w:szCs w:val="28"/>
        </w:rPr>
        <w:t>я транспортирования грузов и обеспечения безопасности работ на высоте. Для подачи бетонной смеси на высоту применяют бадьи и бетононасосы стационарного типа. Для подъёма строительных рабочих на стадии возведения каркаса используют г</w:t>
      </w:r>
      <w:r>
        <w:rPr>
          <w:rFonts w:ascii="Times New Roman" w:eastAsia="Times New Roman" w:hAnsi="Times New Roman" w:cs="Times New Roman"/>
          <w:sz w:val="24"/>
          <w:szCs w:val="28"/>
        </w:rPr>
        <w:t xml:space="preserve">рузопассажирские подъёмники. </w:t>
      </w:r>
    </w:p>
    <w:p w14:paraId="741C583E" w14:textId="6728EF2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 дополнительных технических средств. К ним относятся ветровые ограждения и защитные укрытия, которые обеспечивают безопасность и приемлемые климатические услови</w:t>
      </w:r>
      <w:r>
        <w:rPr>
          <w:rFonts w:ascii="Times New Roman" w:eastAsia="Times New Roman" w:hAnsi="Times New Roman" w:cs="Times New Roman"/>
          <w:sz w:val="24"/>
          <w:szCs w:val="28"/>
        </w:rPr>
        <w:t xml:space="preserve">я наружных строительных работ. </w:t>
      </w:r>
    </w:p>
    <w:p w14:paraId="7E72268D" w14:textId="32330CA9"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специальных опалубочных систем. Для высотного строительства применяют скользящую или вертикально-переставную опалубку, в которых особое внимание уделяется</w:t>
      </w:r>
      <w:r>
        <w:rPr>
          <w:rFonts w:ascii="Times New Roman" w:eastAsia="Times New Roman" w:hAnsi="Times New Roman" w:cs="Times New Roman"/>
          <w:sz w:val="24"/>
          <w:szCs w:val="28"/>
        </w:rPr>
        <w:t xml:space="preserve"> безопасности работ на высоте. </w:t>
      </w:r>
    </w:p>
    <w:p w14:paraId="7C3DDBF1" w14:textId="4231C1A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 разных методов монтажа. В зависимости от последовательности выполнения отдельных работ используют раздельный, комплексный или</w:t>
      </w:r>
      <w:r>
        <w:rPr>
          <w:rFonts w:ascii="Times New Roman" w:eastAsia="Times New Roman" w:hAnsi="Times New Roman" w:cs="Times New Roman"/>
          <w:sz w:val="24"/>
          <w:szCs w:val="28"/>
        </w:rPr>
        <w:t xml:space="preserve"> раздельно-комплексный методы. </w:t>
      </w:r>
    </w:p>
    <w:p w14:paraId="6C2B9BF7" w14:textId="2E596E1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Повышенное внимание к операционному контр</w:t>
      </w:r>
      <w:r>
        <w:rPr>
          <w:rFonts w:ascii="Times New Roman" w:eastAsia="Times New Roman" w:hAnsi="Times New Roman" w:cs="Times New Roman"/>
          <w:sz w:val="24"/>
          <w:szCs w:val="28"/>
        </w:rPr>
        <w:t xml:space="preserve">олю качества монтажных работ.  </w:t>
      </w:r>
    </w:p>
    <w:p w14:paraId="3DEB94F2" w14:textId="2158521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Отдельное внимание уделяется фундаменту, которому приходится нести колоссальную нагрузку. Организация процесса должна проходить с учётом текущего ландшафта и дальнейших перспектив сооружения.</w:t>
      </w:r>
      <w:r>
        <w:rPr>
          <w:rFonts w:ascii="Times New Roman" w:eastAsia="Times New Roman" w:hAnsi="Times New Roman" w:cs="Times New Roman"/>
          <w:sz w:val="24"/>
          <w:szCs w:val="28"/>
        </w:rPr>
        <w:t xml:space="preserve"> </w:t>
      </w:r>
    </w:p>
    <w:p w14:paraId="7878C6EF"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222549E1" w14:textId="20B79EA2"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14. </w:t>
      </w:r>
      <w:r w:rsidRPr="00E10173">
        <w:rPr>
          <w:rFonts w:ascii="Times New Roman" w:eastAsia="Times New Roman" w:hAnsi="Times New Roman" w:cs="Times New Roman"/>
          <w:b/>
          <w:sz w:val="24"/>
          <w:szCs w:val="28"/>
        </w:rPr>
        <w:t>Технология возведения зданий в специфических условиях.</w:t>
      </w:r>
    </w:p>
    <w:p w14:paraId="109A0746" w14:textId="7A1B6F4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15 – Особенности возведения зданий в специфических условиях.</w:t>
      </w:r>
    </w:p>
    <w:p w14:paraId="5CA9B13A" w14:textId="0015C3DB"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212D4952" w14:textId="20DEFAA3"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 xml:space="preserve">В регионах с суровым климатом </w:t>
      </w:r>
      <w:r>
        <w:rPr>
          <w:rFonts w:ascii="Times New Roman" w:eastAsia="Times New Roman" w:hAnsi="Times New Roman" w:cs="Times New Roman"/>
          <w:sz w:val="24"/>
          <w:szCs w:val="28"/>
        </w:rPr>
        <w:t>необходимо учитывать следующие факторы.</w:t>
      </w:r>
    </w:p>
    <w:p w14:paraId="6162A0AF" w14:textId="6F21390E"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Вечная мерзлота. Основания объектов должны быть спроектированы и сконструированы таким образом, чтобы они не промерзали и не приводили к деформации сооружения. Для этого применяют свайный фундамент или специальны</w:t>
      </w:r>
      <w:r>
        <w:rPr>
          <w:rFonts w:ascii="Times New Roman" w:eastAsia="Times New Roman" w:hAnsi="Times New Roman" w:cs="Times New Roman"/>
          <w:sz w:val="24"/>
          <w:szCs w:val="28"/>
        </w:rPr>
        <w:t xml:space="preserve">е устройства для отвода воды. </w:t>
      </w:r>
    </w:p>
    <w:p w14:paraId="1FBB47DF" w14:textId="7C5ADFDD"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Нагрузка снега на крыши и конструкции зданий. В зимнем времени снег может накапливаться на крыше, создавая дополнительную нагрузку. Для борьбы с этой проблемой применяют уклон крыши, чтобы облегчить оттаивание снега, или используют специальные элементы конструкции, к</w:t>
      </w:r>
      <w:r>
        <w:rPr>
          <w:rFonts w:ascii="Times New Roman" w:eastAsia="Times New Roman" w:hAnsi="Times New Roman" w:cs="Times New Roman"/>
          <w:sz w:val="24"/>
          <w:szCs w:val="28"/>
        </w:rPr>
        <w:t xml:space="preserve">оторые снижают нагрузку. </w:t>
      </w:r>
    </w:p>
    <w:p w14:paraId="6EC0F7DF" w14:textId="70251526"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Сильные ветры. Они могут повредить строительные материалы и снизить качество работ. Для решения этой проблемы используют устойчивые к ветру конструкции, например,</w:t>
      </w:r>
      <w:r>
        <w:rPr>
          <w:rFonts w:ascii="Times New Roman" w:eastAsia="Times New Roman" w:hAnsi="Times New Roman" w:cs="Times New Roman"/>
          <w:sz w:val="24"/>
          <w:szCs w:val="28"/>
        </w:rPr>
        <w:t xml:space="preserve"> усиленные крепления и анкеры. </w:t>
      </w:r>
    </w:p>
    <w:p w14:paraId="7BF21940" w14:textId="4EF97006"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Теплоизоляция объектов. В условиях холода и жёсткого климата, особенно на севере России, обеспечение комфортного тепла в помещениях является приоритетом. Для этого применяют различные методы теплоизоляции, такие как использование монолитных стен, теплоизоляционных материалов и тепловой обр</w:t>
      </w:r>
      <w:r>
        <w:rPr>
          <w:rFonts w:ascii="Times New Roman" w:eastAsia="Times New Roman" w:hAnsi="Times New Roman" w:cs="Times New Roman"/>
          <w:sz w:val="24"/>
          <w:szCs w:val="28"/>
        </w:rPr>
        <w:t xml:space="preserve">аботки элементов конструкции. </w:t>
      </w:r>
    </w:p>
    <w:p w14:paraId="7DA459C9" w14:textId="72EB5CD8"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В регионах с жарким климатом приходится учитывать, что металлические конструкции нагреваются до высоких температур и претерпевают значительные температурные деформации. Наибольшую сложность и трудоёмкость имеет сборка листовых конструкций. Обычно сборку в этих условиях осуществляют в два приёма: сначала отдельные листы или отправочные единицы собирают на специальных стендах и сваривают в монтажные блоки, затем ос</w:t>
      </w:r>
      <w:r>
        <w:rPr>
          <w:rFonts w:ascii="Times New Roman" w:eastAsia="Times New Roman" w:hAnsi="Times New Roman" w:cs="Times New Roman"/>
          <w:sz w:val="24"/>
          <w:szCs w:val="28"/>
        </w:rPr>
        <w:t xml:space="preserve">уществляют последующую сборку. </w:t>
      </w:r>
    </w:p>
    <w:p w14:paraId="045596D6" w14:textId="58137CD1" w:rsid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 xml:space="preserve">В районах с сейсмической активностью при проектировании и строительстве зданий и сооружений принимают специальные антисейсмические мероприятия. Такие мероприятия разрабатывают с учётом грунтовых особенностей оснований и конструктивных решений </w:t>
      </w:r>
      <w:proofErr w:type="gramStart"/>
      <w:r w:rsidRPr="00D33F63">
        <w:rPr>
          <w:rFonts w:ascii="Times New Roman" w:eastAsia="Times New Roman" w:hAnsi="Times New Roman" w:cs="Times New Roman"/>
          <w:sz w:val="24"/>
          <w:szCs w:val="28"/>
        </w:rPr>
        <w:t>зданий</w:t>
      </w:r>
      <w:proofErr w:type="gramEnd"/>
      <w:r w:rsidRPr="00D33F63">
        <w:rPr>
          <w:rFonts w:ascii="Times New Roman" w:eastAsia="Times New Roman" w:hAnsi="Times New Roman" w:cs="Times New Roman"/>
          <w:sz w:val="24"/>
          <w:szCs w:val="28"/>
        </w:rPr>
        <w:t xml:space="preserve"> как для подземной, так и для надземн</w:t>
      </w:r>
      <w:r>
        <w:rPr>
          <w:rFonts w:ascii="Times New Roman" w:eastAsia="Times New Roman" w:hAnsi="Times New Roman" w:cs="Times New Roman"/>
          <w:sz w:val="24"/>
          <w:szCs w:val="28"/>
        </w:rPr>
        <w:t xml:space="preserve">ой частей возводимых объектов. </w:t>
      </w:r>
    </w:p>
    <w:p w14:paraId="6135B98C" w14:textId="77777777" w:rsidR="00B85B08" w:rsidRDefault="00B85B08" w:rsidP="00D33F63">
      <w:pPr>
        <w:spacing w:after="0" w:line="240" w:lineRule="auto"/>
        <w:ind w:firstLine="737"/>
        <w:jc w:val="both"/>
        <w:rPr>
          <w:rFonts w:ascii="Times New Roman" w:eastAsia="Times New Roman" w:hAnsi="Times New Roman" w:cs="Times New Roman"/>
          <w:sz w:val="24"/>
          <w:szCs w:val="28"/>
        </w:rPr>
      </w:pPr>
    </w:p>
    <w:p w14:paraId="6C42C0FA" w14:textId="706812F8" w:rsidR="00B85B08" w:rsidRPr="00B85B08" w:rsidRDefault="00B85B08" w:rsidP="00B85B08">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lastRenderedPageBreak/>
        <w:t>Блок</w:t>
      </w:r>
      <w:proofErr w:type="gramStart"/>
      <w:r w:rsidRPr="00B85B08">
        <w:rPr>
          <w:rFonts w:ascii="Times New Roman" w:eastAsia="Times New Roman" w:hAnsi="Times New Roman" w:cs="Times New Roman"/>
          <w:b/>
          <w:sz w:val="24"/>
          <w:szCs w:val="28"/>
        </w:rPr>
        <w:t xml:space="preserve"> В</w:t>
      </w:r>
      <w:proofErr w:type="gramEnd"/>
    </w:p>
    <w:p w14:paraId="651C232C" w14:textId="57F23539" w:rsidR="00B85B08" w:rsidRPr="00B85B08" w:rsidRDefault="00B85B08" w:rsidP="00B85B08">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В.1. Типовые задачи</w:t>
      </w:r>
    </w:p>
    <w:p w14:paraId="037E3DBB" w14:textId="77777777" w:rsidR="00B85B08" w:rsidRPr="00C66D30" w:rsidRDefault="00B85B08" w:rsidP="00D33F63">
      <w:pPr>
        <w:spacing w:after="0" w:line="240" w:lineRule="auto"/>
        <w:ind w:firstLine="737"/>
        <w:jc w:val="both"/>
        <w:rPr>
          <w:rFonts w:ascii="Times New Roman" w:eastAsia="Times New Roman" w:hAnsi="Times New Roman" w:cs="Times New Roman"/>
          <w:sz w:val="24"/>
          <w:szCs w:val="28"/>
        </w:rPr>
      </w:pPr>
    </w:p>
    <w:p w14:paraId="593D7750" w14:textId="77777777" w:rsidR="00D25A3A" w:rsidRPr="00D25A3A" w:rsidRDefault="00D25A3A" w:rsidP="00D25A3A">
      <w:pPr>
        <w:pStyle w:val="afe"/>
        <w:ind w:firstLine="737"/>
        <w:jc w:val="both"/>
        <w:rPr>
          <w:b/>
          <w:sz w:val="24"/>
        </w:rPr>
      </w:pPr>
      <w:r w:rsidRPr="00D25A3A">
        <w:rPr>
          <w:b/>
          <w:sz w:val="24"/>
        </w:rPr>
        <w:t>Задача № 1</w:t>
      </w:r>
    </w:p>
    <w:p w14:paraId="26171E31"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95 штук; площадь 30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65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FEE0761" w14:textId="77777777" w:rsidR="00D25A3A" w:rsidRPr="00D25A3A" w:rsidRDefault="00D25A3A" w:rsidP="00D25A3A">
      <w:pPr>
        <w:pStyle w:val="afe"/>
        <w:ind w:firstLine="737"/>
        <w:jc w:val="both"/>
        <w:rPr>
          <w:b/>
          <w:sz w:val="24"/>
          <w:szCs w:val="28"/>
        </w:rPr>
      </w:pPr>
      <w:r w:rsidRPr="00D25A3A">
        <w:rPr>
          <w:b/>
          <w:sz w:val="24"/>
          <w:szCs w:val="28"/>
        </w:rPr>
        <w:t>Задача № 2</w:t>
      </w:r>
    </w:p>
    <w:p w14:paraId="499DFC50"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128 штук; площадь 58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70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4CE56E5D" w14:textId="77777777" w:rsidR="00D25A3A" w:rsidRPr="00D25A3A" w:rsidRDefault="00D25A3A" w:rsidP="00D25A3A">
      <w:pPr>
        <w:pStyle w:val="afe"/>
        <w:ind w:firstLine="737"/>
        <w:jc w:val="both"/>
        <w:rPr>
          <w:b/>
          <w:sz w:val="24"/>
          <w:szCs w:val="28"/>
        </w:rPr>
      </w:pPr>
      <w:r w:rsidRPr="00D25A3A">
        <w:rPr>
          <w:b/>
          <w:sz w:val="24"/>
          <w:szCs w:val="28"/>
        </w:rPr>
        <w:t>Задача № 3</w:t>
      </w:r>
    </w:p>
    <w:p w14:paraId="18C7D5CE"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75 штук; площадь 25 панелей – 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50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45620884" w14:textId="77777777" w:rsidR="00D25A3A" w:rsidRPr="00D25A3A" w:rsidRDefault="00D25A3A" w:rsidP="00D25A3A">
      <w:pPr>
        <w:pStyle w:val="afe"/>
        <w:ind w:firstLine="737"/>
        <w:jc w:val="both"/>
        <w:rPr>
          <w:b/>
          <w:sz w:val="24"/>
          <w:szCs w:val="28"/>
        </w:rPr>
      </w:pPr>
      <w:r w:rsidRPr="00D25A3A">
        <w:rPr>
          <w:b/>
          <w:sz w:val="24"/>
          <w:szCs w:val="28"/>
        </w:rPr>
        <w:t>Задача № 4</w:t>
      </w:r>
    </w:p>
    <w:p w14:paraId="5CED9122"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90 штук; площадь 45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45 –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20E5B5BF" w14:textId="77777777" w:rsidR="00D25A3A" w:rsidRPr="00D25A3A" w:rsidRDefault="00D25A3A" w:rsidP="00D25A3A">
      <w:pPr>
        <w:pStyle w:val="afe"/>
        <w:ind w:firstLine="737"/>
        <w:jc w:val="both"/>
        <w:rPr>
          <w:b/>
          <w:sz w:val="24"/>
          <w:szCs w:val="28"/>
        </w:rPr>
      </w:pPr>
      <w:r w:rsidRPr="00D25A3A">
        <w:rPr>
          <w:b/>
          <w:sz w:val="24"/>
          <w:szCs w:val="28"/>
        </w:rPr>
        <w:t>Задача № 5</w:t>
      </w:r>
    </w:p>
    <w:p w14:paraId="277A258C"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120 штук; площадь 40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площадь 80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534DD87" w14:textId="77777777" w:rsidR="00E10173" w:rsidRDefault="00E10173" w:rsidP="00E10173">
      <w:pPr>
        <w:spacing w:after="0" w:line="240" w:lineRule="auto"/>
        <w:ind w:firstLine="737"/>
        <w:jc w:val="both"/>
        <w:rPr>
          <w:rFonts w:ascii="Times New Roman" w:eastAsia="Times New Roman" w:hAnsi="Times New Roman" w:cs="Times New Roman"/>
          <w:b/>
          <w:sz w:val="24"/>
          <w:szCs w:val="28"/>
        </w:rPr>
      </w:pPr>
    </w:p>
    <w:p w14:paraId="7E235520" w14:textId="0DEEB5BE" w:rsidR="00A6443D" w:rsidRPr="00A6443D" w:rsidRDefault="00A6443D" w:rsidP="00A6443D">
      <w:pPr>
        <w:pStyle w:val="10"/>
        <w:spacing w:before="0" w:line="240" w:lineRule="auto"/>
        <w:ind w:firstLine="737"/>
        <w:rPr>
          <w:rFonts w:ascii="Times New Roman" w:hAnsi="Times New Roman" w:cs="Times New Roman"/>
          <w:b w:val="0"/>
          <w:color w:val="auto"/>
          <w:sz w:val="24"/>
          <w:szCs w:val="24"/>
          <w:lang w:eastAsia="ru-RU"/>
        </w:rPr>
      </w:pPr>
      <w:r w:rsidRPr="00A6443D">
        <w:rPr>
          <w:rFonts w:ascii="Times New Roman" w:hAnsi="Times New Roman" w:cs="Times New Roman"/>
          <w:color w:val="auto"/>
          <w:sz w:val="24"/>
          <w:szCs w:val="24"/>
        </w:rPr>
        <w:t>Блок</w:t>
      </w:r>
      <w:proofErr w:type="gramStart"/>
      <w:r w:rsidRPr="00A6443D">
        <w:rPr>
          <w:rFonts w:ascii="Times New Roman" w:hAnsi="Times New Roman" w:cs="Times New Roman"/>
          <w:color w:val="auto"/>
          <w:sz w:val="24"/>
          <w:szCs w:val="24"/>
        </w:rPr>
        <w:t xml:space="preserve"> С</w:t>
      </w:r>
      <w:proofErr w:type="gramEnd"/>
    </w:p>
    <w:p w14:paraId="2C85B18D" w14:textId="77777777" w:rsidR="00A6443D" w:rsidRDefault="00A6443D"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sidRPr="00A6443D">
        <w:rPr>
          <w:rFonts w:ascii="Times New Roman" w:hAnsi="Times New Roman" w:cs="Times New Roman"/>
          <w:b/>
          <w:sz w:val="24"/>
          <w:szCs w:val="24"/>
          <w:lang w:eastAsia="ru-RU"/>
        </w:rPr>
        <w:t>С.0 Варианты заданий на выполнение курсового проекта</w:t>
      </w:r>
    </w:p>
    <w:p w14:paraId="0ED73064" w14:textId="77777777" w:rsidR="001B3490" w:rsidRDefault="001B3490"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p>
    <w:p w14:paraId="210C0774" w14:textId="34473D44" w:rsidR="00CD73ED" w:rsidRPr="00A6443D" w:rsidRDefault="00CD73ED"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Pr>
          <w:rFonts w:ascii="Times New Roman" w:hAnsi="Times New Roman" w:cs="Times New Roman"/>
          <w:b/>
          <w:sz w:val="24"/>
          <w:szCs w:val="24"/>
          <w:lang w:eastAsia="ru-RU"/>
        </w:rPr>
        <w:t>Перечень тем задания на курсовую работу.</w:t>
      </w:r>
    </w:p>
    <w:p w14:paraId="38A94B81"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w:t>
      </w:r>
      <w:r w:rsidRPr="00CD73ED">
        <w:rPr>
          <w:rFonts w:ascii="Times New Roman" w:eastAsia="Times New Roman" w:hAnsi="Times New Roman" w:cs="Times New Roman"/>
          <w:sz w:val="24"/>
          <w:szCs w:val="28"/>
        </w:rPr>
        <w:tab/>
        <w:t>Монтаж металлического каркаса промышленного здания (Здание 1);</w:t>
      </w:r>
    </w:p>
    <w:p w14:paraId="51C265E9"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w:t>
      </w:r>
      <w:r w:rsidRPr="00CD73ED">
        <w:rPr>
          <w:rFonts w:ascii="Times New Roman" w:eastAsia="Times New Roman" w:hAnsi="Times New Roman" w:cs="Times New Roman"/>
          <w:sz w:val="24"/>
          <w:szCs w:val="28"/>
        </w:rPr>
        <w:tab/>
        <w:t>Монтаж сэндвич панелей стенового ограждения (Здание 1);</w:t>
      </w:r>
    </w:p>
    <w:p w14:paraId="29CC71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3.</w:t>
      </w:r>
      <w:r w:rsidRPr="00CD73ED">
        <w:rPr>
          <w:rFonts w:ascii="Times New Roman" w:eastAsia="Times New Roman" w:hAnsi="Times New Roman" w:cs="Times New Roman"/>
          <w:sz w:val="24"/>
          <w:szCs w:val="28"/>
        </w:rPr>
        <w:tab/>
        <w:t>Монтаж сэндвич панелей покрытия (Здание 1);</w:t>
      </w:r>
    </w:p>
    <w:p w14:paraId="232B8E93"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4.</w:t>
      </w:r>
      <w:r w:rsidRPr="00CD73ED">
        <w:rPr>
          <w:rFonts w:ascii="Times New Roman" w:eastAsia="Times New Roman" w:hAnsi="Times New Roman" w:cs="Times New Roman"/>
          <w:sz w:val="24"/>
          <w:szCs w:val="28"/>
        </w:rPr>
        <w:tab/>
        <w:t xml:space="preserve">Произвести устройство полов в </w:t>
      </w:r>
      <w:proofErr w:type="spellStart"/>
      <w:r w:rsidRPr="00CD73ED">
        <w:rPr>
          <w:rFonts w:ascii="Times New Roman" w:eastAsia="Times New Roman" w:hAnsi="Times New Roman" w:cs="Times New Roman"/>
          <w:sz w:val="24"/>
          <w:szCs w:val="28"/>
        </w:rPr>
        <w:t>пром</w:t>
      </w:r>
      <w:proofErr w:type="spellEnd"/>
      <w:r w:rsidRPr="00CD73ED">
        <w:rPr>
          <w:rFonts w:ascii="Times New Roman" w:eastAsia="Times New Roman" w:hAnsi="Times New Roman" w:cs="Times New Roman"/>
          <w:sz w:val="24"/>
          <w:szCs w:val="28"/>
        </w:rPr>
        <w:t xml:space="preserve">. здании трёх типов: </w:t>
      </w:r>
      <w:proofErr w:type="gramStart"/>
      <w:r w:rsidRPr="00CD73ED">
        <w:rPr>
          <w:rFonts w:ascii="Times New Roman" w:eastAsia="Times New Roman" w:hAnsi="Times New Roman" w:cs="Times New Roman"/>
          <w:sz w:val="24"/>
          <w:szCs w:val="28"/>
        </w:rPr>
        <w:t>керамические</w:t>
      </w:r>
      <w:proofErr w:type="gramEnd"/>
      <w:r w:rsidRPr="00CD73ED">
        <w:rPr>
          <w:rFonts w:ascii="Times New Roman" w:eastAsia="Times New Roman" w:hAnsi="Times New Roman" w:cs="Times New Roman"/>
          <w:sz w:val="24"/>
          <w:szCs w:val="28"/>
        </w:rPr>
        <w:t>, дощатые, бетонные (Здание 1);</w:t>
      </w:r>
    </w:p>
    <w:p w14:paraId="59096B0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5.</w:t>
      </w:r>
      <w:r w:rsidRPr="00CD73ED">
        <w:rPr>
          <w:rFonts w:ascii="Times New Roman" w:eastAsia="Times New Roman" w:hAnsi="Times New Roman" w:cs="Times New Roman"/>
          <w:sz w:val="24"/>
          <w:szCs w:val="28"/>
        </w:rPr>
        <w:tab/>
        <w:t>Монтаж столбчатого фундамента под металлические колонны (Здание 1);</w:t>
      </w:r>
    </w:p>
    <w:p w14:paraId="595BCC46"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6.</w:t>
      </w:r>
      <w:r w:rsidRPr="00CD73ED">
        <w:rPr>
          <w:rFonts w:ascii="Times New Roman" w:eastAsia="Times New Roman" w:hAnsi="Times New Roman" w:cs="Times New Roman"/>
          <w:sz w:val="24"/>
          <w:szCs w:val="28"/>
        </w:rPr>
        <w:tab/>
        <w:t>Кирпичная кладка наружных и внутренних стен типового этажа (Здание 2);</w:t>
      </w:r>
    </w:p>
    <w:p w14:paraId="31B88660"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7.</w:t>
      </w:r>
      <w:r w:rsidRPr="00CD73ED">
        <w:rPr>
          <w:rFonts w:ascii="Times New Roman" w:eastAsia="Times New Roman" w:hAnsi="Times New Roman" w:cs="Times New Roman"/>
          <w:sz w:val="24"/>
          <w:szCs w:val="28"/>
        </w:rPr>
        <w:tab/>
        <w:t>Монтаж плит перекрытия типового этажа (Здание 2);</w:t>
      </w:r>
    </w:p>
    <w:p w14:paraId="0F07EEC3"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8.</w:t>
      </w:r>
      <w:r w:rsidRPr="00CD73ED">
        <w:rPr>
          <w:rFonts w:ascii="Times New Roman" w:eastAsia="Times New Roman" w:hAnsi="Times New Roman" w:cs="Times New Roman"/>
          <w:sz w:val="24"/>
          <w:szCs w:val="28"/>
        </w:rPr>
        <w:tab/>
        <w:t>Устройство штукатурки внутренних стен, штукатурка улучшенная (Здание 2);</w:t>
      </w:r>
    </w:p>
    <w:p w14:paraId="3E5F792B"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9.</w:t>
      </w:r>
      <w:r w:rsidRPr="00CD73ED">
        <w:rPr>
          <w:rFonts w:ascii="Times New Roman" w:eastAsia="Times New Roman" w:hAnsi="Times New Roman" w:cs="Times New Roman"/>
          <w:sz w:val="24"/>
          <w:szCs w:val="28"/>
        </w:rPr>
        <w:tab/>
        <w:t>Монтаж сборного ленточного фундамента под проектируемое здание (Здание 2);</w:t>
      </w:r>
    </w:p>
    <w:p w14:paraId="6FB847A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10.</w:t>
      </w:r>
      <w:r w:rsidRPr="00CD73ED">
        <w:rPr>
          <w:rFonts w:ascii="Times New Roman" w:eastAsia="Times New Roman" w:hAnsi="Times New Roman" w:cs="Times New Roman"/>
          <w:sz w:val="24"/>
          <w:szCs w:val="28"/>
        </w:rPr>
        <w:tab/>
        <w:t xml:space="preserve"> На устройство рулонной кровли (Здание 2);</w:t>
      </w:r>
    </w:p>
    <w:p w14:paraId="0BA1B421"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11.</w:t>
      </w:r>
      <w:r w:rsidRPr="00CD73ED">
        <w:rPr>
          <w:rFonts w:ascii="Times New Roman" w:eastAsia="Times New Roman" w:hAnsi="Times New Roman" w:cs="Times New Roman"/>
          <w:sz w:val="24"/>
          <w:szCs w:val="28"/>
        </w:rPr>
        <w:tab/>
        <w:t xml:space="preserve"> Произвести монтаж типового этажа крупнопанельного здания (Здание 3);</w:t>
      </w:r>
    </w:p>
    <w:p w14:paraId="5587FD2D"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12.</w:t>
      </w:r>
      <w:r w:rsidRPr="00CD73ED">
        <w:rPr>
          <w:rFonts w:ascii="Times New Roman" w:eastAsia="Times New Roman" w:hAnsi="Times New Roman" w:cs="Times New Roman"/>
          <w:sz w:val="24"/>
          <w:szCs w:val="28"/>
        </w:rPr>
        <w:tab/>
        <w:t>Произвести разработку грунта котлована под проектируемое здание (Здание 3);</w:t>
      </w:r>
    </w:p>
    <w:p w14:paraId="5D08811C"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13.</w:t>
      </w:r>
      <w:r w:rsidRPr="00CD73ED">
        <w:rPr>
          <w:rFonts w:ascii="Times New Roman" w:eastAsia="Times New Roman" w:hAnsi="Times New Roman" w:cs="Times New Roman"/>
          <w:sz w:val="24"/>
          <w:szCs w:val="28"/>
        </w:rPr>
        <w:tab/>
        <w:t xml:space="preserve"> Выполнить устройство рулонного кровельного покрытия (Здание 3);</w:t>
      </w:r>
    </w:p>
    <w:p w14:paraId="2A4E003E"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14.</w:t>
      </w:r>
      <w:r w:rsidRPr="00CD73ED">
        <w:rPr>
          <w:rFonts w:ascii="Times New Roman" w:eastAsia="Times New Roman" w:hAnsi="Times New Roman" w:cs="Times New Roman"/>
          <w:sz w:val="24"/>
          <w:szCs w:val="28"/>
        </w:rPr>
        <w:tab/>
        <w:t xml:space="preserve"> Произвести устройство горизонтальной и вертикальной гидроизоляции проектируемого здания (Здание 3);</w:t>
      </w:r>
    </w:p>
    <w:p w14:paraId="0D6C01AD"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15.</w:t>
      </w:r>
      <w:r w:rsidRPr="00CD73ED">
        <w:rPr>
          <w:rFonts w:ascii="Times New Roman" w:eastAsia="Times New Roman" w:hAnsi="Times New Roman" w:cs="Times New Roman"/>
          <w:sz w:val="24"/>
          <w:szCs w:val="28"/>
        </w:rPr>
        <w:tab/>
        <w:t xml:space="preserve"> Произвести работы по устройству тонкослойной штукатурки типового этажа проектируемого здания (Здание 3);</w:t>
      </w:r>
    </w:p>
    <w:p w14:paraId="0388F15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16.</w:t>
      </w:r>
      <w:r w:rsidRPr="00CD73ED">
        <w:rPr>
          <w:rFonts w:ascii="Times New Roman" w:eastAsia="Times New Roman" w:hAnsi="Times New Roman" w:cs="Times New Roman"/>
          <w:sz w:val="24"/>
          <w:szCs w:val="28"/>
        </w:rPr>
        <w:tab/>
        <w:t xml:space="preserve"> Произвести окраску фасада проектируемого здания (Здание 3);</w:t>
      </w:r>
    </w:p>
    <w:p w14:paraId="379F3F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17.</w:t>
      </w:r>
      <w:r w:rsidRPr="00CD73ED">
        <w:rPr>
          <w:rFonts w:ascii="Times New Roman" w:eastAsia="Times New Roman" w:hAnsi="Times New Roman" w:cs="Times New Roman"/>
          <w:sz w:val="24"/>
          <w:szCs w:val="28"/>
        </w:rPr>
        <w:tab/>
        <w:t xml:space="preserve"> Монтаж железобетонного каркаса промышленного здания (Здание 4);</w:t>
      </w:r>
    </w:p>
    <w:p w14:paraId="73548B88"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18.</w:t>
      </w:r>
      <w:r w:rsidRPr="00CD73ED">
        <w:rPr>
          <w:rFonts w:ascii="Times New Roman" w:eastAsia="Times New Roman" w:hAnsi="Times New Roman" w:cs="Times New Roman"/>
          <w:sz w:val="24"/>
          <w:szCs w:val="28"/>
        </w:rPr>
        <w:tab/>
        <w:t xml:space="preserve"> Монтаж наружных навесных стеновых панелей (Здание 4);</w:t>
      </w:r>
    </w:p>
    <w:p w14:paraId="0D79E5C8"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19.</w:t>
      </w:r>
      <w:r w:rsidRPr="00CD73ED">
        <w:rPr>
          <w:rFonts w:ascii="Times New Roman" w:eastAsia="Times New Roman" w:hAnsi="Times New Roman" w:cs="Times New Roman"/>
          <w:sz w:val="24"/>
          <w:szCs w:val="28"/>
        </w:rPr>
        <w:tab/>
        <w:t xml:space="preserve"> Монтаж фундамента стаканного типа промышленного здания (Здание 4);</w:t>
      </w:r>
    </w:p>
    <w:p w14:paraId="1870E96C"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20.</w:t>
      </w:r>
      <w:r w:rsidRPr="00CD73ED">
        <w:rPr>
          <w:rFonts w:ascii="Times New Roman" w:eastAsia="Times New Roman" w:hAnsi="Times New Roman" w:cs="Times New Roman"/>
          <w:sz w:val="24"/>
          <w:szCs w:val="28"/>
        </w:rPr>
        <w:tab/>
        <w:t xml:space="preserve"> Монтаж сборных железобетонных плит покрытия (Здание 4);</w:t>
      </w:r>
    </w:p>
    <w:p w14:paraId="3EB79DD0"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lastRenderedPageBreak/>
        <w:t>21.</w:t>
      </w:r>
      <w:r w:rsidRPr="00CD73ED">
        <w:rPr>
          <w:rFonts w:ascii="Times New Roman" w:eastAsia="Times New Roman" w:hAnsi="Times New Roman" w:cs="Times New Roman"/>
          <w:sz w:val="24"/>
          <w:szCs w:val="28"/>
        </w:rPr>
        <w:tab/>
        <w:t xml:space="preserve"> Монтаж колонн типового этажа (Здание 5);</w:t>
      </w:r>
    </w:p>
    <w:p w14:paraId="252E1CA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22.</w:t>
      </w:r>
      <w:r w:rsidRPr="00CD73ED">
        <w:rPr>
          <w:rFonts w:ascii="Times New Roman" w:eastAsia="Times New Roman" w:hAnsi="Times New Roman" w:cs="Times New Roman"/>
          <w:sz w:val="24"/>
          <w:szCs w:val="28"/>
        </w:rPr>
        <w:tab/>
        <w:t xml:space="preserve"> Монтаж перекрытия типового этажа с устройством монолитных участков (Здание 5);</w:t>
      </w:r>
    </w:p>
    <w:p w14:paraId="750D7E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23.</w:t>
      </w:r>
      <w:r w:rsidRPr="00CD73ED">
        <w:rPr>
          <w:rFonts w:ascii="Times New Roman" w:eastAsia="Times New Roman" w:hAnsi="Times New Roman" w:cs="Times New Roman"/>
          <w:sz w:val="24"/>
          <w:szCs w:val="28"/>
        </w:rPr>
        <w:tab/>
        <w:t xml:space="preserve"> Устройство свайного фундамента под проектируемое здание (Здание 5);</w:t>
      </w:r>
    </w:p>
    <w:p w14:paraId="21BB7DF9"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24.</w:t>
      </w:r>
      <w:r w:rsidRPr="00CD73ED">
        <w:rPr>
          <w:rFonts w:ascii="Times New Roman" w:eastAsia="Times New Roman" w:hAnsi="Times New Roman" w:cs="Times New Roman"/>
          <w:sz w:val="24"/>
          <w:szCs w:val="28"/>
        </w:rPr>
        <w:tab/>
        <w:t xml:space="preserve"> Устройство вентилируемого фасада проектируемого здания (Здание 5);</w:t>
      </w:r>
    </w:p>
    <w:p w14:paraId="30DC823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25.</w:t>
      </w:r>
      <w:r w:rsidRPr="00CD73ED">
        <w:rPr>
          <w:rFonts w:ascii="Times New Roman" w:eastAsia="Times New Roman" w:hAnsi="Times New Roman" w:cs="Times New Roman"/>
          <w:sz w:val="24"/>
          <w:szCs w:val="28"/>
        </w:rPr>
        <w:tab/>
        <w:t xml:space="preserve"> Разработку котлована под проектируемое здание (Здание 5);</w:t>
      </w:r>
    </w:p>
    <w:p w14:paraId="167C39C5"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26.</w:t>
      </w:r>
      <w:r w:rsidRPr="00CD73ED">
        <w:rPr>
          <w:rFonts w:ascii="Times New Roman" w:eastAsia="Times New Roman" w:hAnsi="Times New Roman" w:cs="Times New Roman"/>
          <w:sz w:val="24"/>
          <w:szCs w:val="28"/>
        </w:rPr>
        <w:tab/>
        <w:t xml:space="preserve"> Произвести устройство монолитного перекрытия типового этажа (Здание 6);</w:t>
      </w:r>
    </w:p>
    <w:p w14:paraId="36C1007A"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27.</w:t>
      </w:r>
      <w:r w:rsidRPr="00CD73ED">
        <w:rPr>
          <w:rFonts w:ascii="Times New Roman" w:eastAsia="Times New Roman" w:hAnsi="Times New Roman" w:cs="Times New Roman"/>
          <w:sz w:val="24"/>
          <w:szCs w:val="28"/>
        </w:rPr>
        <w:tab/>
        <w:t xml:space="preserve"> Произвести бетонирование монолитной фундаментной плиты проектируемого здания (Здание 6);</w:t>
      </w:r>
    </w:p>
    <w:p w14:paraId="253C0DDB"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28.</w:t>
      </w:r>
      <w:r w:rsidRPr="00CD73ED">
        <w:rPr>
          <w:rFonts w:ascii="Times New Roman" w:eastAsia="Times New Roman" w:hAnsi="Times New Roman" w:cs="Times New Roman"/>
          <w:sz w:val="24"/>
          <w:szCs w:val="28"/>
        </w:rPr>
        <w:tab/>
        <w:t xml:space="preserve"> Произвести бетонирование монолитных железобетонных колонн проектируемого здания типового этажа (Здание 6);</w:t>
      </w:r>
    </w:p>
    <w:p w14:paraId="0BEC539E"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29.</w:t>
      </w:r>
      <w:r w:rsidRPr="00CD73ED">
        <w:rPr>
          <w:rFonts w:ascii="Times New Roman" w:eastAsia="Times New Roman" w:hAnsi="Times New Roman" w:cs="Times New Roman"/>
          <w:sz w:val="24"/>
          <w:szCs w:val="28"/>
        </w:rPr>
        <w:tab/>
        <w:t xml:space="preserve"> Выполнить кладку наружных стен из </w:t>
      </w:r>
      <w:proofErr w:type="spellStart"/>
      <w:r w:rsidRPr="00CD73ED">
        <w:rPr>
          <w:rFonts w:ascii="Times New Roman" w:eastAsia="Times New Roman" w:hAnsi="Times New Roman" w:cs="Times New Roman"/>
          <w:sz w:val="24"/>
          <w:szCs w:val="28"/>
        </w:rPr>
        <w:t>лёгкобетонных</w:t>
      </w:r>
      <w:proofErr w:type="spellEnd"/>
      <w:r w:rsidRPr="00CD73ED">
        <w:rPr>
          <w:rFonts w:ascii="Times New Roman" w:eastAsia="Times New Roman" w:hAnsi="Times New Roman" w:cs="Times New Roman"/>
          <w:sz w:val="24"/>
          <w:szCs w:val="28"/>
        </w:rPr>
        <w:t xml:space="preserve"> блоков (Здание 6);</w:t>
      </w:r>
    </w:p>
    <w:p w14:paraId="682377A8" w14:textId="04508BB3" w:rsidR="00E10173"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30.</w:t>
      </w:r>
      <w:r w:rsidRPr="00CD73ED">
        <w:rPr>
          <w:rFonts w:ascii="Times New Roman" w:eastAsia="Times New Roman" w:hAnsi="Times New Roman" w:cs="Times New Roman"/>
          <w:sz w:val="24"/>
          <w:szCs w:val="28"/>
        </w:rPr>
        <w:tab/>
        <w:t xml:space="preserve"> Произвести разработку грунта котлована под монолитную фундаментную плиту (Здание 6);</w:t>
      </w:r>
    </w:p>
    <w:p w14:paraId="0ECAA2E0" w14:textId="77777777" w:rsidR="001B3490" w:rsidRPr="00CD73ED" w:rsidRDefault="001B3490" w:rsidP="00CD73ED">
      <w:pPr>
        <w:spacing w:after="0" w:line="240" w:lineRule="auto"/>
        <w:ind w:firstLine="737"/>
        <w:jc w:val="both"/>
        <w:rPr>
          <w:rFonts w:ascii="Times New Roman" w:eastAsia="Times New Roman" w:hAnsi="Times New Roman" w:cs="Times New Roman"/>
          <w:sz w:val="24"/>
          <w:szCs w:val="28"/>
        </w:rPr>
      </w:pPr>
    </w:p>
    <w:p w14:paraId="5E0578ED" w14:textId="77777777" w:rsidR="001B3490" w:rsidRPr="001B3490" w:rsidRDefault="001B3490" w:rsidP="001B3490">
      <w:pPr>
        <w:widowControl w:val="0"/>
        <w:tabs>
          <w:tab w:val="left" w:pos="426"/>
        </w:tabs>
        <w:spacing w:after="0" w:line="240" w:lineRule="auto"/>
        <w:ind w:firstLine="425"/>
        <w:rPr>
          <w:rFonts w:ascii="Times New Roman" w:hAnsi="Times New Roman" w:cs="Times New Roman"/>
          <w:b/>
          <w:sz w:val="24"/>
          <w:szCs w:val="24"/>
        </w:rPr>
      </w:pPr>
      <w:r w:rsidRPr="001B3490">
        <w:rPr>
          <w:rFonts w:ascii="Times New Roman" w:hAnsi="Times New Roman" w:cs="Times New Roman"/>
          <w:b/>
          <w:sz w:val="24"/>
          <w:szCs w:val="24"/>
        </w:rPr>
        <w:t xml:space="preserve">Блок </w:t>
      </w:r>
      <w:r w:rsidRPr="001B3490">
        <w:rPr>
          <w:rFonts w:ascii="Times New Roman" w:hAnsi="Times New Roman" w:cs="Times New Roman"/>
          <w:b/>
          <w:sz w:val="24"/>
          <w:szCs w:val="24"/>
          <w:lang w:val="en-US"/>
        </w:rPr>
        <w:t>D</w:t>
      </w:r>
    </w:p>
    <w:p w14:paraId="12FD1243" w14:textId="77777777" w:rsidR="001B3490" w:rsidRPr="001B3490" w:rsidRDefault="001B3490" w:rsidP="001B3490">
      <w:pPr>
        <w:widowControl w:val="0"/>
        <w:tabs>
          <w:tab w:val="left" w:pos="426"/>
        </w:tabs>
        <w:spacing w:after="0" w:line="240" w:lineRule="auto"/>
        <w:ind w:firstLine="425"/>
        <w:rPr>
          <w:rFonts w:ascii="Times New Roman" w:eastAsia="Times New Roman" w:hAnsi="Times New Roman" w:cs="Times New Roman"/>
          <w:b/>
          <w:sz w:val="24"/>
          <w:szCs w:val="24"/>
        </w:rPr>
      </w:pPr>
    </w:p>
    <w:p w14:paraId="221B6E14" w14:textId="0E9A314B" w:rsidR="001B3490" w:rsidRPr="001B3490" w:rsidRDefault="001B3490" w:rsidP="001B3490">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(зачет)</w:t>
      </w:r>
    </w:p>
    <w:p w14:paraId="115AAA7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w:t>
      </w:r>
      <w:r w:rsidRPr="001B3490">
        <w:rPr>
          <w:rFonts w:ascii="Times New Roman" w:eastAsia="Times New Roman" w:hAnsi="Times New Roman" w:cs="Times New Roman"/>
          <w:sz w:val="24"/>
          <w:szCs w:val="24"/>
        </w:rPr>
        <w:tab/>
        <w:t>Классификация строительных потоков.</w:t>
      </w:r>
    </w:p>
    <w:p w14:paraId="5E4A6F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w:t>
      </w:r>
      <w:r w:rsidRPr="001B3490">
        <w:rPr>
          <w:rFonts w:ascii="Times New Roman" w:eastAsia="Times New Roman" w:hAnsi="Times New Roman" w:cs="Times New Roman"/>
          <w:sz w:val="24"/>
          <w:szCs w:val="24"/>
        </w:rPr>
        <w:tab/>
        <w:t>Основы поточных методов строительства.</w:t>
      </w:r>
    </w:p>
    <w:p w14:paraId="68ACD38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w:t>
      </w:r>
      <w:r w:rsidRPr="001B3490">
        <w:rPr>
          <w:rFonts w:ascii="Times New Roman" w:eastAsia="Times New Roman" w:hAnsi="Times New Roman" w:cs="Times New Roman"/>
          <w:sz w:val="24"/>
          <w:szCs w:val="24"/>
        </w:rPr>
        <w:tab/>
        <w:t>Устройство фундамента «стена в грунте», «мокрым способом».</w:t>
      </w:r>
    </w:p>
    <w:p w14:paraId="493C2BF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w:t>
      </w:r>
      <w:r w:rsidRPr="001B3490">
        <w:rPr>
          <w:rFonts w:ascii="Times New Roman" w:eastAsia="Times New Roman" w:hAnsi="Times New Roman" w:cs="Times New Roman"/>
          <w:sz w:val="24"/>
          <w:szCs w:val="24"/>
        </w:rPr>
        <w:tab/>
        <w:t>Возведение фундаментов и подземных сооружений глубокого заложения кессонным методом.</w:t>
      </w:r>
    </w:p>
    <w:p w14:paraId="246FDD4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w:t>
      </w:r>
      <w:r w:rsidRPr="001B3490">
        <w:rPr>
          <w:rFonts w:ascii="Times New Roman" w:eastAsia="Times New Roman" w:hAnsi="Times New Roman" w:cs="Times New Roman"/>
          <w:sz w:val="24"/>
          <w:szCs w:val="24"/>
        </w:rPr>
        <w:tab/>
        <w:t>Разработка грунта и погружение опускного колодца.</w:t>
      </w:r>
    </w:p>
    <w:p w14:paraId="7289B7C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w:t>
      </w:r>
      <w:r w:rsidRPr="001B3490">
        <w:rPr>
          <w:rFonts w:ascii="Times New Roman" w:eastAsia="Times New Roman" w:hAnsi="Times New Roman" w:cs="Times New Roman"/>
          <w:sz w:val="24"/>
          <w:szCs w:val="24"/>
        </w:rPr>
        <w:tab/>
        <w:t>Возведение монолитных опускных колодцев.</w:t>
      </w:r>
    </w:p>
    <w:p w14:paraId="285B265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7.</w:t>
      </w:r>
      <w:r w:rsidRPr="001B3490">
        <w:rPr>
          <w:rFonts w:ascii="Times New Roman" w:eastAsia="Times New Roman" w:hAnsi="Times New Roman" w:cs="Times New Roman"/>
          <w:sz w:val="24"/>
          <w:szCs w:val="24"/>
        </w:rPr>
        <w:tab/>
        <w:t>Возведение сборно-монолитных опускных колодцев.</w:t>
      </w:r>
    </w:p>
    <w:p w14:paraId="4BDB303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8.</w:t>
      </w:r>
      <w:r w:rsidRPr="001B3490">
        <w:rPr>
          <w:rFonts w:ascii="Times New Roman" w:eastAsia="Times New Roman" w:hAnsi="Times New Roman" w:cs="Times New Roman"/>
          <w:sz w:val="24"/>
          <w:szCs w:val="24"/>
        </w:rPr>
        <w:tab/>
        <w:t>Технология и последовательность монтажа отдельных фундаментов-оболочек.</w:t>
      </w:r>
    </w:p>
    <w:p w14:paraId="32D5D94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9.</w:t>
      </w:r>
      <w:r w:rsidRPr="001B3490">
        <w:rPr>
          <w:rFonts w:ascii="Times New Roman" w:eastAsia="Times New Roman" w:hAnsi="Times New Roman" w:cs="Times New Roman"/>
          <w:sz w:val="24"/>
          <w:szCs w:val="24"/>
        </w:rPr>
        <w:tab/>
        <w:t>Установка плит перекрытия крупнопанельного здания.</w:t>
      </w:r>
    </w:p>
    <w:p w14:paraId="50FCE86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10.</w:t>
      </w:r>
      <w:r w:rsidRPr="001B3490">
        <w:rPr>
          <w:rFonts w:ascii="Times New Roman" w:eastAsia="Times New Roman" w:hAnsi="Times New Roman" w:cs="Times New Roman"/>
          <w:sz w:val="24"/>
          <w:szCs w:val="24"/>
        </w:rPr>
        <w:tab/>
        <w:t>Машины и оборудование для устройства фундаментов «стена в грунте».</w:t>
      </w:r>
    </w:p>
    <w:p w14:paraId="116BD9E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11.</w:t>
      </w:r>
      <w:r w:rsidRPr="001B3490">
        <w:rPr>
          <w:rFonts w:ascii="Times New Roman" w:eastAsia="Times New Roman" w:hAnsi="Times New Roman" w:cs="Times New Roman"/>
          <w:sz w:val="24"/>
          <w:szCs w:val="24"/>
        </w:rPr>
        <w:tab/>
        <w:t>Погружение заранее изготовленных свай вдавливанием.</w:t>
      </w:r>
    </w:p>
    <w:p w14:paraId="71937F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12.</w:t>
      </w:r>
      <w:r w:rsidRPr="001B3490">
        <w:rPr>
          <w:rFonts w:ascii="Times New Roman" w:eastAsia="Times New Roman" w:hAnsi="Times New Roman" w:cs="Times New Roman"/>
          <w:sz w:val="24"/>
          <w:szCs w:val="24"/>
        </w:rPr>
        <w:tab/>
        <w:t>Выбор стрелового крана. Методика подбора.</w:t>
      </w:r>
    </w:p>
    <w:p w14:paraId="4280293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13.</w:t>
      </w:r>
      <w:r w:rsidRPr="001B3490">
        <w:rPr>
          <w:rFonts w:ascii="Times New Roman" w:eastAsia="Times New Roman" w:hAnsi="Times New Roman" w:cs="Times New Roman"/>
          <w:sz w:val="24"/>
          <w:szCs w:val="24"/>
        </w:rPr>
        <w:tab/>
        <w:t>Основные параметры монтажных кранов.</w:t>
      </w:r>
    </w:p>
    <w:p w14:paraId="49BB01D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14.</w:t>
      </w:r>
      <w:r w:rsidRPr="001B3490">
        <w:rPr>
          <w:rFonts w:ascii="Times New Roman" w:eastAsia="Times New Roman" w:hAnsi="Times New Roman" w:cs="Times New Roman"/>
          <w:sz w:val="24"/>
          <w:szCs w:val="24"/>
        </w:rPr>
        <w:tab/>
        <w:t>Выбор башенного крана. Методика подбора.</w:t>
      </w:r>
    </w:p>
    <w:p w14:paraId="264393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15.</w:t>
      </w:r>
      <w:r w:rsidRPr="001B3490">
        <w:rPr>
          <w:rFonts w:ascii="Times New Roman" w:eastAsia="Times New Roman" w:hAnsi="Times New Roman" w:cs="Times New Roman"/>
          <w:sz w:val="24"/>
          <w:szCs w:val="24"/>
        </w:rPr>
        <w:tab/>
        <w:t>Разбивка строительного объекта на монтажные участки, захватки, ярусы.</w:t>
      </w:r>
    </w:p>
    <w:p w14:paraId="097A32D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16.</w:t>
      </w:r>
      <w:r w:rsidRPr="001B3490">
        <w:rPr>
          <w:rFonts w:ascii="Times New Roman" w:eastAsia="Times New Roman" w:hAnsi="Times New Roman" w:cs="Times New Roman"/>
          <w:sz w:val="24"/>
          <w:szCs w:val="24"/>
        </w:rPr>
        <w:tab/>
        <w:t>Применяемые машины и механизмы при возведении опускного колодца.</w:t>
      </w:r>
    </w:p>
    <w:p w14:paraId="2FFCBE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17.</w:t>
      </w:r>
      <w:r w:rsidRPr="001B3490">
        <w:rPr>
          <w:rFonts w:ascii="Times New Roman" w:eastAsia="Times New Roman" w:hAnsi="Times New Roman" w:cs="Times New Roman"/>
          <w:sz w:val="24"/>
          <w:szCs w:val="24"/>
        </w:rPr>
        <w:tab/>
        <w:t xml:space="preserve">Назначение и виды </w:t>
      </w:r>
      <w:proofErr w:type="spellStart"/>
      <w:r w:rsidRPr="001B3490">
        <w:rPr>
          <w:rFonts w:ascii="Times New Roman" w:eastAsia="Times New Roman" w:hAnsi="Times New Roman" w:cs="Times New Roman"/>
          <w:sz w:val="24"/>
          <w:szCs w:val="24"/>
        </w:rPr>
        <w:t>стройгенпланов</w:t>
      </w:r>
      <w:proofErr w:type="spellEnd"/>
      <w:r w:rsidRPr="001B3490">
        <w:rPr>
          <w:rFonts w:ascii="Times New Roman" w:eastAsia="Times New Roman" w:hAnsi="Times New Roman" w:cs="Times New Roman"/>
          <w:sz w:val="24"/>
          <w:szCs w:val="24"/>
        </w:rPr>
        <w:t>.</w:t>
      </w:r>
    </w:p>
    <w:p w14:paraId="0E173DB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18.</w:t>
      </w:r>
      <w:r w:rsidRPr="001B3490">
        <w:rPr>
          <w:rFonts w:ascii="Times New Roman" w:eastAsia="Times New Roman" w:hAnsi="Times New Roman" w:cs="Times New Roman"/>
          <w:sz w:val="24"/>
          <w:szCs w:val="24"/>
        </w:rPr>
        <w:tab/>
        <w:t>Состав и содержание ППР.</w:t>
      </w:r>
    </w:p>
    <w:p w14:paraId="2CA7C97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19.</w:t>
      </w:r>
      <w:r w:rsidRPr="001B3490">
        <w:rPr>
          <w:rFonts w:ascii="Times New Roman" w:eastAsia="Times New Roman" w:hAnsi="Times New Roman" w:cs="Times New Roman"/>
          <w:sz w:val="24"/>
          <w:szCs w:val="24"/>
        </w:rPr>
        <w:tab/>
        <w:t xml:space="preserve">Применяемая </w:t>
      </w:r>
      <w:proofErr w:type="spellStart"/>
      <w:r w:rsidRPr="001B3490">
        <w:rPr>
          <w:rFonts w:ascii="Times New Roman" w:eastAsia="Times New Roman" w:hAnsi="Times New Roman" w:cs="Times New Roman"/>
          <w:sz w:val="24"/>
          <w:szCs w:val="24"/>
        </w:rPr>
        <w:t>строповочная</w:t>
      </w:r>
      <w:proofErr w:type="spellEnd"/>
      <w:r w:rsidRPr="001B3490">
        <w:rPr>
          <w:rFonts w:ascii="Times New Roman" w:eastAsia="Times New Roman" w:hAnsi="Times New Roman" w:cs="Times New Roman"/>
          <w:sz w:val="24"/>
          <w:szCs w:val="24"/>
        </w:rPr>
        <w:t xml:space="preserve"> оснастка и приспособления при монтаже каркасно-панельных зданий.</w:t>
      </w:r>
    </w:p>
    <w:p w14:paraId="3BE872E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20.</w:t>
      </w:r>
      <w:r w:rsidRPr="001B3490">
        <w:rPr>
          <w:rFonts w:ascii="Times New Roman" w:eastAsia="Times New Roman" w:hAnsi="Times New Roman" w:cs="Times New Roman"/>
          <w:sz w:val="24"/>
          <w:szCs w:val="24"/>
        </w:rPr>
        <w:tab/>
        <w:t>Поточный метод возведения здания.</w:t>
      </w:r>
    </w:p>
    <w:p w14:paraId="5F8C18B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21.</w:t>
      </w:r>
      <w:r w:rsidRPr="001B3490">
        <w:rPr>
          <w:rFonts w:ascii="Times New Roman" w:eastAsia="Times New Roman" w:hAnsi="Times New Roman" w:cs="Times New Roman"/>
          <w:sz w:val="24"/>
          <w:szCs w:val="24"/>
        </w:rPr>
        <w:tab/>
        <w:t xml:space="preserve">Погружение заранее изготовленных свай </w:t>
      </w:r>
      <w:proofErr w:type="spellStart"/>
      <w:r w:rsidRPr="001B3490">
        <w:rPr>
          <w:rFonts w:ascii="Times New Roman" w:eastAsia="Times New Roman" w:hAnsi="Times New Roman" w:cs="Times New Roman"/>
          <w:sz w:val="24"/>
          <w:szCs w:val="24"/>
        </w:rPr>
        <w:t>вибровдавливанием</w:t>
      </w:r>
      <w:proofErr w:type="spellEnd"/>
      <w:r w:rsidRPr="001B3490">
        <w:rPr>
          <w:rFonts w:ascii="Times New Roman" w:eastAsia="Times New Roman" w:hAnsi="Times New Roman" w:cs="Times New Roman"/>
          <w:sz w:val="24"/>
          <w:szCs w:val="24"/>
        </w:rPr>
        <w:t>.</w:t>
      </w:r>
    </w:p>
    <w:p w14:paraId="1C9D5C2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22.</w:t>
      </w:r>
      <w:r w:rsidRPr="001B3490">
        <w:rPr>
          <w:rFonts w:ascii="Times New Roman" w:eastAsia="Times New Roman" w:hAnsi="Times New Roman" w:cs="Times New Roman"/>
          <w:sz w:val="24"/>
          <w:szCs w:val="24"/>
        </w:rPr>
        <w:tab/>
        <w:t>Классификация строительных объектов по функциональному назначению и строительно-конструктивным характеристикам.</w:t>
      </w:r>
    </w:p>
    <w:p w14:paraId="5BE43F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23.</w:t>
      </w:r>
      <w:r w:rsidRPr="001B3490">
        <w:rPr>
          <w:rFonts w:ascii="Times New Roman" w:eastAsia="Times New Roman" w:hAnsi="Times New Roman" w:cs="Times New Roman"/>
          <w:sz w:val="24"/>
          <w:szCs w:val="24"/>
        </w:rPr>
        <w:tab/>
        <w:t>Технология и последовательность монтажа фундамента стаканного типа.</w:t>
      </w:r>
    </w:p>
    <w:p w14:paraId="5E66A45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24.</w:t>
      </w:r>
      <w:r w:rsidRPr="001B3490">
        <w:rPr>
          <w:rFonts w:ascii="Times New Roman" w:eastAsia="Times New Roman" w:hAnsi="Times New Roman" w:cs="Times New Roman"/>
          <w:sz w:val="24"/>
          <w:szCs w:val="24"/>
        </w:rPr>
        <w:tab/>
        <w:t>Погружение заранее изготовленных свай подмывом.</w:t>
      </w:r>
    </w:p>
    <w:p w14:paraId="22BC811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25.</w:t>
      </w:r>
      <w:r w:rsidRPr="001B3490">
        <w:rPr>
          <w:rFonts w:ascii="Times New Roman" w:eastAsia="Times New Roman" w:hAnsi="Times New Roman" w:cs="Times New Roman"/>
          <w:sz w:val="24"/>
          <w:szCs w:val="24"/>
        </w:rPr>
        <w:tab/>
        <w:t>Возведение свайных фундаментов. Основные положения.</w:t>
      </w:r>
    </w:p>
    <w:p w14:paraId="34B037A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26.</w:t>
      </w:r>
      <w:r w:rsidRPr="001B3490">
        <w:rPr>
          <w:rFonts w:ascii="Times New Roman" w:eastAsia="Times New Roman" w:hAnsi="Times New Roman" w:cs="Times New Roman"/>
          <w:sz w:val="24"/>
          <w:szCs w:val="24"/>
        </w:rPr>
        <w:tab/>
        <w:t>Контроль качества монтажных работ.</w:t>
      </w:r>
    </w:p>
    <w:p w14:paraId="6752D5C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27.</w:t>
      </w:r>
      <w:r w:rsidRPr="001B3490">
        <w:rPr>
          <w:rFonts w:ascii="Times New Roman" w:eastAsia="Times New Roman" w:hAnsi="Times New Roman" w:cs="Times New Roman"/>
          <w:sz w:val="24"/>
          <w:szCs w:val="24"/>
        </w:rPr>
        <w:tab/>
        <w:t>Основные схемы монтажа крупнопанельных зданий.</w:t>
      </w:r>
    </w:p>
    <w:p w14:paraId="6FE03FA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28.</w:t>
      </w:r>
      <w:r w:rsidRPr="001B3490">
        <w:rPr>
          <w:rFonts w:ascii="Times New Roman" w:eastAsia="Times New Roman" w:hAnsi="Times New Roman" w:cs="Times New Roman"/>
          <w:sz w:val="24"/>
          <w:szCs w:val="24"/>
        </w:rPr>
        <w:tab/>
        <w:t>Параллельный метод возведения здания.</w:t>
      </w:r>
    </w:p>
    <w:p w14:paraId="08F60BD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29.</w:t>
      </w:r>
      <w:r w:rsidRPr="001B3490">
        <w:rPr>
          <w:rFonts w:ascii="Times New Roman" w:eastAsia="Times New Roman" w:hAnsi="Times New Roman" w:cs="Times New Roman"/>
          <w:sz w:val="24"/>
          <w:szCs w:val="24"/>
        </w:rPr>
        <w:tab/>
        <w:t>Последовательность установки строительных конструкций.</w:t>
      </w:r>
    </w:p>
    <w:p w14:paraId="6231C0E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30.</w:t>
      </w:r>
      <w:r w:rsidRPr="001B3490">
        <w:rPr>
          <w:rFonts w:ascii="Times New Roman" w:eastAsia="Times New Roman" w:hAnsi="Times New Roman" w:cs="Times New Roman"/>
          <w:sz w:val="24"/>
          <w:szCs w:val="24"/>
        </w:rPr>
        <w:tab/>
        <w:t>Способы временного крепления стеновых панелей.</w:t>
      </w:r>
    </w:p>
    <w:p w14:paraId="29C135E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31.</w:t>
      </w:r>
      <w:r w:rsidRPr="001B3490">
        <w:rPr>
          <w:rFonts w:ascii="Times New Roman" w:eastAsia="Times New Roman" w:hAnsi="Times New Roman" w:cs="Times New Roman"/>
          <w:sz w:val="24"/>
          <w:szCs w:val="24"/>
        </w:rPr>
        <w:tab/>
        <w:t>Погружение заранее изготовленных свай ударным методом.</w:t>
      </w:r>
    </w:p>
    <w:p w14:paraId="743EBC2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32.</w:t>
      </w:r>
      <w:r w:rsidRPr="001B3490">
        <w:rPr>
          <w:rFonts w:ascii="Times New Roman" w:eastAsia="Times New Roman" w:hAnsi="Times New Roman" w:cs="Times New Roman"/>
          <w:sz w:val="24"/>
          <w:szCs w:val="24"/>
        </w:rPr>
        <w:tab/>
        <w:t>Технология изготовления буронабивных свай «сухим способом».</w:t>
      </w:r>
    </w:p>
    <w:p w14:paraId="25C53C6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lastRenderedPageBreak/>
        <w:t>33.</w:t>
      </w:r>
      <w:r w:rsidRPr="001B3490">
        <w:rPr>
          <w:rFonts w:ascii="Times New Roman" w:eastAsia="Times New Roman" w:hAnsi="Times New Roman" w:cs="Times New Roman"/>
          <w:sz w:val="24"/>
          <w:szCs w:val="24"/>
        </w:rPr>
        <w:tab/>
        <w:t>Машины и оборудование для изготовления буронабивных свай.</w:t>
      </w:r>
    </w:p>
    <w:p w14:paraId="1AABD8A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34.</w:t>
      </w:r>
      <w:r w:rsidRPr="001B3490">
        <w:rPr>
          <w:rFonts w:ascii="Times New Roman" w:eastAsia="Times New Roman" w:hAnsi="Times New Roman" w:cs="Times New Roman"/>
          <w:sz w:val="24"/>
          <w:szCs w:val="24"/>
        </w:rPr>
        <w:tab/>
        <w:t>Состав и назначение технологической карты.</w:t>
      </w:r>
    </w:p>
    <w:p w14:paraId="4DA4055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35.</w:t>
      </w:r>
      <w:r w:rsidRPr="001B3490">
        <w:rPr>
          <w:rFonts w:ascii="Times New Roman" w:eastAsia="Times New Roman" w:hAnsi="Times New Roman" w:cs="Times New Roman"/>
          <w:sz w:val="24"/>
          <w:szCs w:val="24"/>
        </w:rPr>
        <w:tab/>
        <w:t>Степень укрупнения строительных конструкций.</w:t>
      </w:r>
    </w:p>
    <w:p w14:paraId="286EBA8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36.</w:t>
      </w:r>
      <w:r w:rsidRPr="001B3490">
        <w:rPr>
          <w:rFonts w:ascii="Times New Roman" w:eastAsia="Times New Roman" w:hAnsi="Times New Roman" w:cs="Times New Roman"/>
          <w:sz w:val="24"/>
          <w:szCs w:val="24"/>
        </w:rPr>
        <w:tab/>
        <w:t>Установка панелей наружных стен.</w:t>
      </w:r>
    </w:p>
    <w:p w14:paraId="3AF746B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37.</w:t>
      </w:r>
      <w:r w:rsidRPr="001B3490">
        <w:rPr>
          <w:rFonts w:ascii="Times New Roman" w:eastAsia="Times New Roman" w:hAnsi="Times New Roman" w:cs="Times New Roman"/>
          <w:sz w:val="24"/>
          <w:szCs w:val="24"/>
        </w:rPr>
        <w:tab/>
        <w:t>Схемы установки ножа опускного колодца на временные основания.</w:t>
      </w:r>
    </w:p>
    <w:p w14:paraId="3B6049E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38.</w:t>
      </w:r>
      <w:r w:rsidRPr="001B3490">
        <w:rPr>
          <w:rFonts w:ascii="Times New Roman" w:eastAsia="Times New Roman" w:hAnsi="Times New Roman" w:cs="Times New Roman"/>
          <w:sz w:val="24"/>
          <w:szCs w:val="24"/>
        </w:rPr>
        <w:tab/>
        <w:t>Устройство фундамента «стена в грунте», «сухим способом».</w:t>
      </w:r>
    </w:p>
    <w:p w14:paraId="7800B71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39.</w:t>
      </w:r>
      <w:r w:rsidRPr="001B3490">
        <w:rPr>
          <w:rFonts w:ascii="Times New Roman" w:eastAsia="Times New Roman" w:hAnsi="Times New Roman" w:cs="Times New Roman"/>
          <w:sz w:val="24"/>
          <w:szCs w:val="24"/>
        </w:rPr>
        <w:tab/>
        <w:t>Установка стен крупноблочных зданий.</w:t>
      </w:r>
    </w:p>
    <w:p w14:paraId="4E7D4E8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40.</w:t>
      </w:r>
      <w:r w:rsidRPr="001B3490">
        <w:rPr>
          <w:rFonts w:ascii="Times New Roman" w:eastAsia="Times New Roman" w:hAnsi="Times New Roman" w:cs="Times New Roman"/>
          <w:sz w:val="24"/>
          <w:szCs w:val="24"/>
        </w:rPr>
        <w:tab/>
        <w:t>Охрана труда и техника безопасности в строительстве.</w:t>
      </w:r>
    </w:p>
    <w:p w14:paraId="3839F15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41.</w:t>
      </w:r>
      <w:r w:rsidRPr="001B3490">
        <w:rPr>
          <w:rFonts w:ascii="Times New Roman" w:eastAsia="Times New Roman" w:hAnsi="Times New Roman" w:cs="Times New Roman"/>
          <w:sz w:val="24"/>
          <w:szCs w:val="24"/>
        </w:rPr>
        <w:tab/>
        <w:t>Возведение фундаментов и стен подземной части зданий и сооружений в открытых выемках. Подготовка основания.</w:t>
      </w:r>
    </w:p>
    <w:p w14:paraId="21ECC3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42.</w:t>
      </w:r>
      <w:r w:rsidRPr="001B3490">
        <w:rPr>
          <w:rFonts w:ascii="Times New Roman" w:eastAsia="Times New Roman" w:hAnsi="Times New Roman" w:cs="Times New Roman"/>
          <w:sz w:val="24"/>
          <w:szCs w:val="24"/>
        </w:rPr>
        <w:tab/>
        <w:t>Параметры строительного потока.</w:t>
      </w:r>
    </w:p>
    <w:p w14:paraId="131667A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43.</w:t>
      </w:r>
      <w:r w:rsidRPr="001B3490">
        <w:rPr>
          <w:rFonts w:ascii="Times New Roman" w:eastAsia="Times New Roman" w:hAnsi="Times New Roman" w:cs="Times New Roman"/>
          <w:sz w:val="24"/>
          <w:szCs w:val="24"/>
        </w:rPr>
        <w:tab/>
        <w:t>Последовательный метод возведения здания.</w:t>
      </w:r>
    </w:p>
    <w:p w14:paraId="5D93B9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44.</w:t>
      </w:r>
      <w:r w:rsidRPr="001B3490">
        <w:rPr>
          <w:rFonts w:ascii="Times New Roman" w:eastAsia="Times New Roman" w:hAnsi="Times New Roman" w:cs="Times New Roman"/>
          <w:sz w:val="24"/>
          <w:szCs w:val="24"/>
        </w:rPr>
        <w:tab/>
        <w:t>Монтаж блоков стен подвала ленточного фундамента.</w:t>
      </w:r>
    </w:p>
    <w:p w14:paraId="0731EEB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45.</w:t>
      </w:r>
      <w:r w:rsidRPr="001B3490">
        <w:rPr>
          <w:rFonts w:ascii="Times New Roman" w:eastAsia="Times New Roman" w:hAnsi="Times New Roman" w:cs="Times New Roman"/>
          <w:sz w:val="24"/>
          <w:szCs w:val="24"/>
        </w:rPr>
        <w:tab/>
        <w:t>Способы временного крепления при монтаже каркасно-панельного здания.</w:t>
      </w:r>
    </w:p>
    <w:p w14:paraId="219EF5F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46.</w:t>
      </w:r>
      <w:r w:rsidRPr="001B3490">
        <w:rPr>
          <w:rFonts w:ascii="Times New Roman" w:eastAsia="Times New Roman" w:hAnsi="Times New Roman" w:cs="Times New Roman"/>
          <w:sz w:val="24"/>
          <w:szCs w:val="24"/>
        </w:rPr>
        <w:tab/>
        <w:t>Технологическое проектирование строительных процессов.</w:t>
      </w:r>
    </w:p>
    <w:p w14:paraId="6A4F9DC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47.</w:t>
      </w:r>
      <w:r w:rsidRPr="001B3490">
        <w:rPr>
          <w:rFonts w:ascii="Times New Roman" w:eastAsia="Times New Roman" w:hAnsi="Times New Roman" w:cs="Times New Roman"/>
          <w:sz w:val="24"/>
          <w:szCs w:val="24"/>
        </w:rPr>
        <w:tab/>
        <w:t>Возведение сборных опускных       колодцев.</w:t>
      </w:r>
    </w:p>
    <w:p w14:paraId="0B650EA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48.</w:t>
      </w:r>
      <w:r w:rsidRPr="001B3490">
        <w:rPr>
          <w:rFonts w:ascii="Times New Roman" w:eastAsia="Times New Roman" w:hAnsi="Times New Roman" w:cs="Times New Roman"/>
          <w:sz w:val="24"/>
          <w:szCs w:val="24"/>
        </w:rPr>
        <w:tab/>
        <w:t>Исходные данные  для разработки ППР.</w:t>
      </w:r>
    </w:p>
    <w:p w14:paraId="3EF0B07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49.</w:t>
      </w:r>
      <w:r w:rsidRPr="001B3490">
        <w:rPr>
          <w:rFonts w:ascii="Times New Roman" w:eastAsia="Times New Roman" w:hAnsi="Times New Roman" w:cs="Times New Roman"/>
          <w:sz w:val="24"/>
          <w:szCs w:val="24"/>
        </w:rPr>
        <w:tab/>
        <w:t xml:space="preserve">Общие принципы проектирования </w:t>
      </w:r>
      <w:proofErr w:type="spellStart"/>
      <w:r w:rsidRPr="001B3490">
        <w:rPr>
          <w:rFonts w:ascii="Times New Roman" w:eastAsia="Times New Roman" w:hAnsi="Times New Roman" w:cs="Times New Roman"/>
          <w:sz w:val="24"/>
          <w:szCs w:val="24"/>
        </w:rPr>
        <w:t>стройгенплана</w:t>
      </w:r>
      <w:proofErr w:type="spellEnd"/>
      <w:r w:rsidRPr="001B3490">
        <w:rPr>
          <w:rFonts w:ascii="Times New Roman" w:eastAsia="Times New Roman" w:hAnsi="Times New Roman" w:cs="Times New Roman"/>
          <w:sz w:val="24"/>
          <w:szCs w:val="24"/>
        </w:rPr>
        <w:t>.</w:t>
      </w:r>
    </w:p>
    <w:p w14:paraId="32AF29E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50.</w:t>
      </w:r>
      <w:r w:rsidRPr="001B3490">
        <w:rPr>
          <w:rFonts w:ascii="Times New Roman" w:eastAsia="Times New Roman" w:hAnsi="Times New Roman" w:cs="Times New Roman"/>
          <w:sz w:val="24"/>
          <w:szCs w:val="24"/>
        </w:rPr>
        <w:tab/>
        <w:t>Устройство  подземных конструкций «стена в грунте» способом секущих свай.</w:t>
      </w:r>
    </w:p>
    <w:p w14:paraId="04E7B79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51.</w:t>
      </w:r>
      <w:r w:rsidRPr="001B3490">
        <w:rPr>
          <w:rFonts w:ascii="Times New Roman" w:eastAsia="Times New Roman" w:hAnsi="Times New Roman" w:cs="Times New Roman"/>
          <w:sz w:val="24"/>
          <w:szCs w:val="24"/>
        </w:rPr>
        <w:tab/>
        <w:t>Погружение заранее изготовленных свай завинчиванием.</w:t>
      </w:r>
    </w:p>
    <w:p w14:paraId="487A336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52.</w:t>
      </w:r>
      <w:r w:rsidRPr="001B3490">
        <w:rPr>
          <w:rFonts w:ascii="Times New Roman" w:eastAsia="Times New Roman" w:hAnsi="Times New Roman" w:cs="Times New Roman"/>
          <w:sz w:val="24"/>
          <w:szCs w:val="24"/>
        </w:rPr>
        <w:tab/>
        <w:t>Временное закрепление конструкций.</w:t>
      </w:r>
    </w:p>
    <w:p w14:paraId="1312EEA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53.</w:t>
      </w:r>
      <w:r w:rsidRPr="001B3490">
        <w:rPr>
          <w:rFonts w:ascii="Times New Roman" w:eastAsia="Times New Roman" w:hAnsi="Times New Roman" w:cs="Times New Roman"/>
          <w:sz w:val="24"/>
          <w:szCs w:val="24"/>
        </w:rPr>
        <w:tab/>
        <w:t xml:space="preserve">Объектный </w:t>
      </w:r>
      <w:proofErr w:type="spellStart"/>
      <w:r w:rsidRPr="001B3490">
        <w:rPr>
          <w:rFonts w:ascii="Times New Roman" w:eastAsia="Times New Roman" w:hAnsi="Times New Roman" w:cs="Times New Roman"/>
          <w:sz w:val="24"/>
          <w:szCs w:val="24"/>
        </w:rPr>
        <w:t>стройгенплан</w:t>
      </w:r>
      <w:proofErr w:type="spellEnd"/>
      <w:r w:rsidRPr="001B3490">
        <w:rPr>
          <w:rFonts w:ascii="Times New Roman" w:eastAsia="Times New Roman" w:hAnsi="Times New Roman" w:cs="Times New Roman"/>
          <w:sz w:val="24"/>
          <w:szCs w:val="24"/>
        </w:rPr>
        <w:t>.</w:t>
      </w:r>
    </w:p>
    <w:p w14:paraId="585B51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54.</w:t>
      </w:r>
      <w:r w:rsidRPr="001B3490">
        <w:rPr>
          <w:rFonts w:ascii="Times New Roman" w:eastAsia="Times New Roman" w:hAnsi="Times New Roman" w:cs="Times New Roman"/>
          <w:sz w:val="24"/>
          <w:szCs w:val="24"/>
        </w:rPr>
        <w:tab/>
        <w:t>Технология изготовления буронабивных свай под глинистым раствором.</w:t>
      </w:r>
    </w:p>
    <w:p w14:paraId="4244BA4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55.</w:t>
      </w:r>
      <w:r w:rsidRPr="001B3490">
        <w:rPr>
          <w:rFonts w:ascii="Times New Roman" w:eastAsia="Times New Roman" w:hAnsi="Times New Roman" w:cs="Times New Roman"/>
          <w:sz w:val="24"/>
          <w:szCs w:val="24"/>
        </w:rPr>
        <w:tab/>
        <w:t xml:space="preserve">Монтаж </w:t>
      </w:r>
      <w:proofErr w:type="gramStart"/>
      <w:r w:rsidRPr="001B3490">
        <w:rPr>
          <w:rFonts w:ascii="Times New Roman" w:eastAsia="Times New Roman" w:hAnsi="Times New Roman" w:cs="Times New Roman"/>
          <w:sz w:val="24"/>
          <w:szCs w:val="24"/>
        </w:rPr>
        <w:t>блок-подушек</w:t>
      </w:r>
      <w:proofErr w:type="gramEnd"/>
      <w:r w:rsidRPr="001B3490">
        <w:rPr>
          <w:rFonts w:ascii="Times New Roman" w:eastAsia="Times New Roman" w:hAnsi="Times New Roman" w:cs="Times New Roman"/>
          <w:sz w:val="24"/>
          <w:szCs w:val="24"/>
        </w:rPr>
        <w:t xml:space="preserve"> ленточного фундамента.</w:t>
      </w:r>
    </w:p>
    <w:p w14:paraId="61AC0F3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56.</w:t>
      </w:r>
      <w:r w:rsidRPr="001B3490">
        <w:rPr>
          <w:rFonts w:ascii="Times New Roman" w:eastAsia="Times New Roman" w:hAnsi="Times New Roman" w:cs="Times New Roman"/>
          <w:sz w:val="24"/>
          <w:szCs w:val="24"/>
        </w:rPr>
        <w:tab/>
        <w:t>Возведение каркасно-панельных зданий.</w:t>
      </w:r>
    </w:p>
    <w:p w14:paraId="20D0726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57.</w:t>
      </w:r>
      <w:r w:rsidRPr="001B3490">
        <w:rPr>
          <w:rFonts w:ascii="Times New Roman" w:eastAsia="Times New Roman" w:hAnsi="Times New Roman" w:cs="Times New Roman"/>
          <w:sz w:val="24"/>
          <w:szCs w:val="24"/>
        </w:rPr>
        <w:tab/>
        <w:t>Устройство подземных конструкций «стена в грунте» траншейным способом.</w:t>
      </w:r>
    </w:p>
    <w:p w14:paraId="77C1561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58.</w:t>
      </w:r>
      <w:r w:rsidRPr="001B3490">
        <w:rPr>
          <w:rFonts w:ascii="Times New Roman" w:eastAsia="Times New Roman" w:hAnsi="Times New Roman" w:cs="Times New Roman"/>
          <w:sz w:val="24"/>
          <w:szCs w:val="24"/>
        </w:rPr>
        <w:tab/>
        <w:t xml:space="preserve">Применяемая </w:t>
      </w:r>
      <w:proofErr w:type="spellStart"/>
      <w:r w:rsidRPr="001B3490">
        <w:rPr>
          <w:rFonts w:ascii="Times New Roman" w:eastAsia="Times New Roman" w:hAnsi="Times New Roman" w:cs="Times New Roman"/>
          <w:sz w:val="24"/>
          <w:szCs w:val="24"/>
        </w:rPr>
        <w:t>строповочная</w:t>
      </w:r>
      <w:proofErr w:type="spellEnd"/>
      <w:r w:rsidRPr="001B3490">
        <w:rPr>
          <w:rFonts w:ascii="Times New Roman" w:eastAsia="Times New Roman" w:hAnsi="Times New Roman" w:cs="Times New Roman"/>
          <w:sz w:val="24"/>
          <w:szCs w:val="24"/>
        </w:rPr>
        <w:t xml:space="preserve"> оснастка и приспособления при монтаже крупнопанельных зданий.</w:t>
      </w:r>
    </w:p>
    <w:p w14:paraId="4F11BD6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59.</w:t>
      </w:r>
      <w:r w:rsidRPr="001B3490">
        <w:rPr>
          <w:rFonts w:ascii="Times New Roman" w:eastAsia="Times New Roman" w:hAnsi="Times New Roman" w:cs="Times New Roman"/>
          <w:sz w:val="24"/>
          <w:szCs w:val="24"/>
        </w:rPr>
        <w:tab/>
        <w:t>Разработка грунта и погружение опускного колодца.</w:t>
      </w:r>
    </w:p>
    <w:p w14:paraId="769BDFA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60.</w:t>
      </w:r>
      <w:r w:rsidRPr="001B3490">
        <w:rPr>
          <w:rFonts w:ascii="Times New Roman" w:eastAsia="Times New Roman" w:hAnsi="Times New Roman" w:cs="Times New Roman"/>
          <w:sz w:val="24"/>
          <w:szCs w:val="24"/>
        </w:rPr>
        <w:tab/>
        <w:t>Технология изготовления буронабивных свай «сухим способом».</w:t>
      </w:r>
    </w:p>
    <w:p w14:paraId="54E0BF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p>
    <w:p w14:paraId="0EFA9459" w14:textId="4C61C883" w:rsidR="001B3490" w:rsidRPr="001B3490" w:rsidRDefault="001B3490" w:rsidP="001B3490">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(экзамен)</w:t>
      </w:r>
    </w:p>
    <w:p w14:paraId="3E19D4DA" w14:textId="2FF51DEA"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1B3490">
        <w:rPr>
          <w:rFonts w:ascii="Times New Roman" w:eastAsia="Times New Roman" w:hAnsi="Times New Roman" w:cs="Times New Roman"/>
          <w:sz w:val="24"/>
          <w:szCs w:val="24"/>
        </w:rPr>
        <w:tab/>
        <w:t>Конструктивные особенности кирпичных стен.</w:t>
      </w:r>
    </w:p>
    <w:p w14:paraId="000783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w:t>
      </w:r>
      <w:r w:rsidRPr="001B3490">
        <w:rPr>
          <w:rFonts w:ascii="Times New Roman" w:eastAsia="Times New Roman" w:hAnsi="Times New Roman" w:cs="Times New Roman"/>
          <w:sz w:val="24"/>
          <w:szCs w:val="24"/>
        </w:rPr>
        <w:tab/>
        <w:t xml:space="preserve">Монтаж высотных </w:t>
      </w:r>
      <w:proofErr w:type="spellStart"/>
      <w:r w:rsidRPr="001B3490">
        <w:rPr>
          <w:rFonts w:ascii="Times New Roman" w:eastAsia="Times New Roman" w:hAnsi="Times New Roman" w:cs="Times New Roman"/>
          <w:sz w:val="24"/>
          <w:szCs w:val="24"/>
        </w:rPr>
        <w:t>зда¬ний</w:t>
      </w:r>
      <w:proofErr w:type="spellEnd"/>
      <w:r w:rsidRPr="001B3490">
        <w:rPr>
          <w:rFonts w:ascii="Times New Roman" w:eastAsia="Times New Roman" w:hAnsi="Times New Roman" w:cs="Times New Roman"/>
          <w:sz w:val="24"/>
          <w:szCs w:val="24"/>
        </w:rPr>
        <w:t xml:space="preserve">. </w:t>
      </w:r>
    </w:p>
    <w:p w14:paraId="3B54D9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w:t>
      </w:r>
      <w:r w:rsidRPr="001B3490">
        <w:rPr>
          <w:rFonts w:ascii="Times New Roman" w:eastAsia="Times New Roman" w:hAnsi="Times New Roman" w:cs="Times New Roman"/>
          <w:sz w:val="24"/>
          <w:szCs w:val="24"/>
        </w:rPr>
        <w:tab/>
        <w:t>Монтаж большепролетных зданий.</w:t>
      </w:r>
    </w:p>
    <w:p w14:paraId="411A6BB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w:t>
      </w:r>
      <w:r w:rsidRPr="001B3490">
        <w:rPr>
          <w:rFonts w:ascii="Times New Roman" w:eastAsia="Times New Roman" w:hAnsi="Times New Roman" w:cs="Times New Roman"/>
          <w:sz w:val="24"/>
          <w:szCs w:val="24"/>
        </w:rPr>
        <w:tab/>
        <w:t>Основные конструктивные схемы наружных кирпичных стен.</w:t>
      </w:r>
    </w:p>
    <w:p w14:paraId="2DA2C00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w:t>
      </w:r>
      <w:r w:rsidRPr="001B3490">
        <w:rPr>
          <w:rFonts w:ascii="Times New Roman" w:eastAsia="Times New Roman" w:hAnsi="Times New Roman" w:cs="Times New Roman"/>
          <w:sz w:val="24"/>
          <w:szCs w:val="24"/>
        </w:rPr>
        <w:tab/>
        <w:t xml:space="preserve">Строительные краны для монтажа </w:t>
      </w:r>
      <w:proofErr w:type="spellStart"/>
      <w:r w:rsidRPr="001B3490">
        <w:rPr>
          <w:rFonts w:ascii="Times New Roman" w:eastAsia="Times New Roman" w:hAnsi="Times New Roman" w:cs="Times New Roman"/>
          <w:sz w:val="24"/>
          <w:szCs w:val="24"/>
        </w:rPr>
        <w:t>конст¬рукций</w:t>
      </w:r>
      <w:proofErr w:type="spellEnd"/>
      <w:r w:rsidRPr="001B3490">
        <w:rPr>
          <w:rFonts w:ascii="Times New Roman" w:eastAsia="Times New Roman" w:hAnsi="Times New Roman" w:cs="Times New Roman"/>
          <w:sz w:val="24"/>
          <w:szCs w:val="24"/>
        </w:rPr>
        <w:t xml:space="preserve"> большепролетных зданий. </w:t>
      </w:r>
    </w:p>
    <w:p w14:paraId="57AD3B4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w:t>
      </w:r>
      <w:r w:rsidRPr="001B3490">
        <w:rPr>
          <w:rFonts w:ascii="Times New Roman" w:eastAsia="Times New Roman" w:hAnsi="Times New Roman" w:cs="Times New Roman"/>
          <w:sz w:val="24"/>
          <w:szCs w:val="24"/>
        </w:rPr>
        <w:tab/>
        <w:t xml:space="preserve">Организация возведения кирпичных стен. </w:t>
      </w:r>
    </w:p>
    <w:p w14:paraId="2BC9281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7.</w:t>
      </w:r>
      <w:r w:rsidRPr="001B3490">
        <w:rPr>
          <w:rFonts w:ascii="Times New Roman" w:eastAsia="Times New Roman" w:hAnsi="Times New Roman" w:cs="Times New Roman"/>
          <w:sz w:val="24"/>
          <w:szCs w:val="24"/>
        </w:rPr>
        <w:tab/>
        <w:t xml:space="preserve">Возведение зданий с кирпичными стенами. Общие положения. </w:t>
      </w:r>
    </w:p>
    <w:p w14:paraId="5F13740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8.</w:t>
      </w:r>
      <w:r w:rsidRPr="001B3490">
        <w:rPr>
          <w:rFonts w:ascii="Times New Roman" w:eastAsia="Times New Roman" w:hAnsi="Times New Roman" w:cs="Times New Roman"/>
          <w:sz w:val="24"/>
          <w:szCs w:val="24"/>
        </w:rPr>
        <w:tab/>
        <w:t xml:space="preserve">Возведение зданий в условиях плотной городской застройки. Общие положения. </w:t>
      </w:r>
    </w:p>
    <w:p w14:paraId="085859C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9.</w:t>
      </w:r>
      <w:r w:rsidRPr="001B3490">
        <w:rPr>
          <w:rFonts w:ascii="Times New Roman" w:eastAsia="Times New Roman" w:hAnsi="Times New Roman" w:cs="Times New Roman"/>
          <w:sz w:val="24"/>
          <w:szCs w:val="24"/>
        </w:rPr>
        <w:tab/>
        <w:t xml:space="preserve">Возведение зданий и сооружений на </w:t>
      </w:r>
      <w:proofErr w:type="spellStart"/>
      <w:r w:rsidRPr="001B3490">
        <w:rPr>
          <w:rFonts w:ascii="Times New Roman" w:eastAsia="Times New Roman" w:hAnsi="Times New Roman" w:cs="Times New Roman"/>
          <w:sz w:val="24"/>
          <w:szCs w:val="24"/>
        </w:rPr>
        <w:t>техногенн</w:t>
      </w:r>
      <w:proofErr w:type="gramStart"/>
      <w:r w:rsidRPr="001B3490">
        <w:rPr>
          <w:rFonts w:ascii="Times New Roman" w:eastAsia="Times New Roman" w:hAnsi="Times New Roman" w:cs="Times New Roman"/>
          <w:sz w:val="24"/>
          <w:szCs w:val="24"/>
        </w:rPr>
        <w:t>о</w:t>
      </w:r>
      <w:proofErr w:type="spellEnd"/>
      <w:r w:rsidRPr="001B3490">
        <w:rPr>
          <w:rFonts w:ascii="Times New Roman" w:eastAsia="Times New Roman" w:hAnsi="Times New Roman" w:cs="Times New Roman"/>
          <w:sz w:val="24"/>
          <w:szCs w:val="24"/>
        </w:rPr>
        <w:t>-</w:t>
      </w:r>
      <w:proofErr w:type="gramEnd"/>
      <w:r w:rsidRPr="001B3490">
        <w:rPr>
          <w:rFonts w:ascii="Times New Roman" w:eastAsia="Times New Roman" w:hAnsi="Times New Roman" w:cs="Times New Roman"/>
          <w:sz w:val="24"/>
          <w:szCs w:val="24"/>
        </w:rPr>
        <w:t xml:space="preserve"> загрязненной территории. Общие положения.</w:t>
      </w:r>
    </w:p>
    <w:p w14:paraId="65177C6D" w14:textId="008EC8B6"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10.</w:t>
      </w:r>
      <w:r w:rsidRPr="001B3490">
        <w:rPr>
          <w:rFonts w:ascii="Times New Roman" w:eastAsia="Times New Roman" w:hAnsi="Times New Roman" w:cs="Times New Roman"/>
          <w:sz w:val="24"/>
          <w:szCs w:val="24"/>
        </w:rPr>
        <w:tab/>
        <w:t>Меры принимаются для повышения несущей способности и обеспечения устойчивости каменных конструкций.</w:t>
      </w:r>
    </w:p>
    <w:p w14:paraId="510D4B1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11.</w:t>
      </w:r>
      <w:r w:rsidRPr="001B3490">
        <w:rPr>
          <w:rFonts w:ascii="Times New Roman" w:eastAsia="Times New Roman" w:hAnsi="Times New Roman" w:cs="Times New Roman"/>
          <w:sz w:val="24"/>
          <w:szCs w:val="24"/>
        </w:rPr>
        <w:tab/>
        <w:t xml:space="preserve">Технологии замены загрязненного грунта. Технологии очистки и санации загрязненного грунта.      </w:t>
      </w:r>
    </w:p>
    <w:p w14:paraId="0606CE5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12.</w:t>
      </w:r>
      <w:r w:rsidRPr="001B3490">
        <w:rPr>
          <w:rFonts w:ascii="Times New Roman" w:eastAsia="Times New Roman" w:hAnsi="Times New Roman" w:cs="Times New Roman"/>
          <w:sz w:val="24"/>
          <w:szCs w:val="24"/>
        </w:rPr>
        <w:tab/>
        <w:t>Особенность возведения многоэтажных зданий с кирпичными стенами.</w:t>
      </w:r>
    </w:p>
    <w:p w14:paraId="4E265AF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13.</w:t>
      </w:r>
      <w:r w:rsidRPr="001B3490">
        <w:rPr>
          <w:rFonts w:ascii="Times New Roman" w:eastAsia="Times New Roman" w:hAnsi="Times New Roman" w:cs="Times New Roman"/>
          <w:sz w:val="24"/>
          <w:szCs w:val="24"/>
        </w:rPr>
        <w:tab/>
        <w:t>Особенности возведения каменных конструкций в зимних условиях.</w:t>
      </w:r>
    </w:p>
    <w:p w14:paraId="307C5F2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Технологии консервации загрязненного грунта. Технологии рекультивации территории.</w:t>
      </w:r>
    </w:p>
    <w:p w14:paraId="2E5BB94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14.</w:t>
      </w:r>
      <w:r w:rsidRPr="001B3490">
        <w:rPr>
          <w:rFonts w:ascii="Times New Roman" w:eastAsia="Times New Roman" w:hAnsi="Times New Roman" w:cs="Times New Roman"/>
          <w:sz w:val="24"/>
          <w:szCs w:val="24"/>
        </w:rPr>
        <w:tab/>
        <w:t xml:space="preserve">Строительство зданий и сооружений в специальных условиях. Особенности зимнего периода.      </w:t>
      </w:r>
    </w:p>
    <w:p w14:paraId="0FDEDB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15.</w:t>
      </w:r>
      <w:r w:rsidRPr="001B3490">
        <w:rPr>
          <w:rFonts w:ascii="Times New Roman" w:eastAsia="Times New Roman" w:hAnsi="Times New Roman" w:cs="Times New Roman"/>
          <w:sz w:val="24"/>
          <w:szCs w:val="24"/>
        </w:rPr>
        <w:tab/>
        <w:t>Взаимосвязь кирпичной кладки и монтажа сборных конструкций.</w:t>
      </w:r>
    </w:p>
    <w:p w14:paraId="7389B67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lastRenderedPageBreak/>
        <w:t>16.</w:t>
      </w:r>
      <w:r w:rsidRPr="001B3490">
        <w:rPr>
          <w:rFonts w:ascii="Times New Roman" w:eastAsia="Times New Roman" w:hAnsi="Times New Roman" w:cs="Times New Roman"/>
          <w:sz w:val="24"/>
          <w:szCs w:val="24"/>
        </w:rPr>
        <w:tab/>
        <w:t>Возведение многоэтажных каркасных зданий.</w:t>
      </w:r>
    </w:p>
    <w:p w14:paraId="0529CA87"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17.</w:t>
      </w:r>
      <w:r w:rsidRPr="001B3490">
        <w:rPr>
          <w:rFonts w:ascii="Times New Roman" w:eastAsia="Times New Roman" w:hAnsi="Times New Roman" w:cs="Times New Roman"/>
          <w:sz w:val="24"/>
          <w:szCs w:val="24"/>
        </w:rPr>
        <w:tab/>
        <w:t>Особенности возведения здания с кирпичными стенами в зимних условиях.</w:t>
      </w:r>
    </w:p>
    <w:p w14:paraId="2F4B41A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18.</w:t>
      </w:r>
      <w:r w:rsidRPr="001B3490">
        <w:rPr>
          <w:rFonts w:ascii="Times New Roman" w:eastAsia="Times New Roman" w:hAnsi="Times New Roman" w:cs="Times New Roman"/>
          <w:sz w:val="24"/>
          <w:szCs w:val="24"/>
        </w:rPr>
        <w:tab/>
        <w:t>Особенности и технология монтажа зданий методом подъёма этажей.</w:t>
      </w:r>
    </w:p>
    <w:p w14:paraId="7523A99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19.</w:t>
      </w:r>
      <w:r w:rsidRPr="001B3490">
        <w:rPr>
          <w:rFonts w:ascii="Times New Roman" w:eastAsia="Times New Roman" w:hAnsi="Times New Roman" w:cs="Times New Roman"/>
          <w:sz w:val="24"/>
          <w:szCs w:val="24"/>
        </w:rPr>
        <w:tab/>
        <w:t>Монтаж башен наращиванием и поворотом вокруг шарнира.</w:t>
      </w:r>
    </w:p>
    <w:p w14:paraId="742E0FF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20.</w:t>
      </w:r>
      <w:r w:rsidRPr="001B3490">
        <w:rPr>
          <w:rFonts w:ascii="Times New Roman" w:eastAsia="Times New Roman" w:hAnsi="Times New Roman" w:cs="Times New Roman"/>
          <w:sz w:val="24"/>
          <w:szCs w:val="24"/>
        </w:rPr>
        <w:tab/>
        <w:t xml:space="preserve">Возведение специальные деревянные сооружения. Каркасные деревянные здания. </w:t>
      </w:r>
      <w:proofErr w:type="spellStart"/>
      <w:r w:rsidRPr="001B3490">
        <w:rPr>
          <w:rFonts w:ascii="Times New Roman" w:eastAsia="Times New Roman" w:hAnsi="Times New Roman" w:cs="Times New Roman"/>
          <w:sz w:val="24"/>
          <w:szCs w:val="24"/>
        </w:rPr>
        <w:t>Брусовые</w:t>
      </w:r>
      <w:proofErr w:type="spellEnd"/>
      <w:r w:rsidRPr="001B3490">
        <w:rPr>
          <w:rFonts w:ascii="Times New Roman" w:eastAsia="Times New Roman" w:hAnsi="Times New Roman" w:cs="Times New Roman"/>
          <w:sz w:val="24"/>
          <w:szCs w:val="24"/>
        </w:rPr>
        <w:t xml:space="preserve"> здания.</w:t>
      </w:r>
    </w:p>
    <w:p w14:paraId="2626AE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21.</w:t>
      </w:r>
      <w:r w:rsidRPr="001B3490">
        <w:rPr>
          <w:rFonts w:ascii="Times New Roman" w:eastAsia="Times New Roman" w:hAnsi="Times New Roman" w:cs="Times New Roman"/>
          <w:sz w:val="24"/>
          <w:szCs w:val="24"/>
        </w:rPr>
        <w:tab/>
        <w:t>Монтаж мачт наращиванием.</w:t>
      </w:r>
    </w:p>
    <w:p w14:paraId="34F2DB2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22.</w:t>
      </w:r>
      <w:r w:rsidRPr="001B3490">
        <w:rPr>
          <w:rFonts w:ascii="Times New Roman" w:eastAsia="Times New Roman" w:hAnsi="Times New Roman" w:cs="Times New Roman"/>
          <w:sz w:val="24"/>
          <w:szCs w:val="24"/>
        </w:rPr>
        <w:tab/>
        <w:t xml:space="preserve">Монтаж мачт поворотом и </w:t>
      </w:r>
      <w:proofErr w:type="spellStart"/>
      <w:r w:rsidRPr="001B3490">
        <w:rPr>
          <w:rFonts w:ascii="Times New Roman" w:eastAsia="Times New Roman" w:hAnsi="Times New Roman" w:cs="Times New Roman"/>
          <w:sz w:val="24"/>
          <w:szCs w:val="24"/>
        </w:rPr>
        <w:t>подращиванием</w:t>
      </w:r>
      <w:proofErr w:type="spellEnd"/>
      <w:r w:rsidRPr="001B3490">
        <w:rPr>
          <w:rFonts w:ascii="Times New Roman" w:eastAsia="Times New Roman" w:hAnsi="Times New Roman" w:cs="Times New Roman"/>
          <w:sz w:val="24"/>
          <w:szCs w:val="24"/>
        </w:rPr>
        <w:t>.</w:t>
      </w:r>
    </w:p>
    <w:p w14:paraId="63CEB66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23.</w:t>
      </w:r>
      <w:r w:rsidRPr="001B3490">
        <w:rPr>
          <w:rFonts w:ascii="Times New Roman" w:eastAsia="Times New Roman" w:hAnsi="Times New Roman" w:cs="Times New Roman"/>
          <w:sz w:val="24"/>
          <w:szCs w:val="24"/>
        </w:rPr>
        <w:tab/>
        <w:t>Технология возведения зданий по методу подъёма перекрытий.</w:t>
      </w:r>
    </w:p>
    <w:p w14:paraId="0C3910C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24.</w:t>
      </w:r>
      <w:r w:rsidRPr="001B3490">
        <w:rPr>
          <w:rFonts w:ascii="Times New Roman" w:eastAsia="Times New Roman" w:hAnsi="Times New Roman" w:cs="Times New Roman"/>
          <w:sz w:val="24"/>
          <w:szCs w:val="24"/>
        </w:rPr>
        <w:tab/>
        <w:t xml:space="preserve">Возведение каркасных зданий с натяжением арматуры в процессе монтажа. </w:t>
      </w:r>
    </w:p>
    <w:p w14:paraId="04443C1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25.</w:t>
      </w:r>
      <w:r w:rsidRPr="001B3490">
        <w:rPr>
          <w:rFonts w:ascii="Times New Roman" w:eastAsia="Times New Roman" w:hAnsi="Times New Roman" w:cs="Times New Roman"/>
          <w:sz w:val="24"/>
          <w:szCs w:val="24"/>
        </w:rPr>
        <w:tab/>
      </w:r>
      <w:proofErr w:type="gramStart"/>
      <w:r w:rsidRPr="001B3490">
        <w:rPr>
          <w:rFonts w:ascii="Times New Roman" w:eastAsia="Times New Roman" w:hAnsi="Times New Roman" w:cs="Times New Roman"/>
          <w:sz w:val="24"/>
          <w:szCs w:val="24"/>
        </w:rPr>
        <w:t>Мероприятия</w:t>
      </w:r>
      <w:proofErr w:type="gramEnd"/>
      <w:r w:rsidRPr="001B3490">
        <w:rPr>
          <w:rFonts w:ascii="Times New Roman" w:eastAsia="Times New Roman" w:hAnsi="Times New Roman" w:cs="Times New Roman"/>
          <w:sz w:val="24"/>
          <w:szCs w:val="24"/>
        </w:rPr>
        <w:t xml:space="preserve"> проводимые в период оттаивания кирпичной кладки.</w:t>
      </w:r>
    </w:p>
    <w:p w14:paraId="48C2FE6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26.</w:t>
      </w:r>
      <w:r w:rsidRPr="001B3490">
        <w:rPr>
          <w:rFonts w:ascii="Times New Roman" w:eastAsia="Times New Roman" w:hAnsi="Times New Roman" w:cs="Times New Roman"/>
          <w:sz w:val="24"/>
          <w:szCs w:val="24"/>
        </w:rPr>
        <w:tab/>
        <w:t>Машины и механизмы, применяемые для возведения зданий по методу подъема этажей и перекрытий.</w:t>
      </w:r>
    </w:p>
    <w:p w14:paraId="7BA57A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27.</w:t>
      </w:r>
      <w:r w:rsidRPr="001B3490">
        <w:rPr>
          <w:rFonts w:ascii="Times New Roman" w:eastAsia="Times New Roman" w:hAnsi="Times New Roman" w:cs="Times New Roman"/>
          <w:sz w:val="24"/>
          <w:szCs w:val="24"/>
        </w:rPr>
        <w:tab/>
        <w:t xml:space="preserve">Монтаж зданий при стальном и смешанном каркасе. </w:t>
      </w:r>
    </w:p>
    <w:p w14:paraId="165B264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28.</w:t>
      </w:r>
      <w:r w:rsidRPr="001B3490">
        <w:rPr>
          <w:rFonts w:ascii="Times New Roman" w:eastAsia="Times New Roman" w:hAnsi="Times New Roman" w:cs="Times New Roman"/>
          <w:sz w:val="24"/>
          <w:szCs w:val="24"/>
        </w:rPr>
        <w:tab/>
        <w:t>Поточно-кольцевой метод производства работ при кирпичной кладке стен.</w:t>
      </w:r>
    </w:p>
    <w:p w14:paraId="41D7338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29.</w:t>
      </w:r>
      <w:r w:rsidRPr="001B3490">
        <w:rPr>
          <w:rFonts w:ascii="Times New Roman" w:eastAsia="Times New Roman" w:hAnsi="Times New Roman" w:cs="Times New Roman"/>
          <w:sz w:val="24"/>
          <w:szCs w:val="24"/>
        </w:rPr>
        <w:tab/>
        <w:t>Особенности возведения сборно-монолитных зданий системы «КУБ».</w:t>
      </w:r>
    </w:p>
    <w:p w14:paraId="77E17A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30.</w:t>
      </w:r>
      <w:r w:rsidRPr="001B3490">
        <w:rPr>
          <w:rFonts w:ascii="Times New Roman" w:eastAsia="Times New Roman" w:hAnsi="Times New Roman" w:cs="Times New Roman"/>
          <w:sz w:val="24"/>
          <w:szCs w:val="24"/>
        </w:rPr>
        <w:tab/>
        <w:t>Технология возведения конструкций зданий по системе «КУБ».</w:t>
      </w:r>
    </w:p>
    <w:p w14:paraId="20365DC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31.</w:t>
      </w:r>
      <w:r w:rsidRPr="001B3490">
        <w:rPr>
          <w:rFonts w:ascii="Times New Roman" w:eastAsia="Times New Roman" w:hAnsi="Times New Roman" w:cs="Times New Roman"/>
          <w:sz w:val="24"/>
          <w:szCs w:val="24"/>
        </w:rPr>
        <w:tab/>
        <w:t>Временное закрепление строительных конструкций.</w:t>
      </w:r>
    </w:p>
    <w:p w14:paraId="60B82FE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32.</w:t>
      </w:r>
      <w:r w:rsidRPr="001B3490">
        <w:rPr>
          <w:rFonts w:ascii="Times New Roman" w:eastAsia="Times New Roman" w:hAnsi="Times New Roman" w:cs="Times New Roman"/>
          <w:sz w:val="24"/>
          <w:szCs w:val="24"/>
        </w:rPr>
        <w:tab/>
        <w:t>Особенности возведения зданий из объёмных элементов</w:t>
      </w:r>
    </w:p>
    <w:p w14:paraId="1512628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33.</w:t>
      </w:r>
      <w:r w:rsidRPr="001B3490">
        <w:rPr>
          <w:rFonts w:ascii="Times New Roman" w:eastAsia="Times New Roman" w:hAnsi="Times New Roman" w:cs="Times New Roman"/>
          <w:sz w:val="24"/>
          <w:szCs w:val="24"/>
        </w:rPr>
        <w:tab/>
        <w:t>Поточно-кольцевой метод производства работ при кирпичной кладке стен.</w:t>
      </w:r>
    </w:p>
    <w:p w14:paraId="7D5A6B9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34.</w:t>
      </w:r>
      <w:r w:rsidRPr="001B3490">
        <w:rPr>
          <w:rFonts w:ascii="Times New Roman" w:eastAsia="Times New Roman" w:hAnsi="Times New Roman" w:cs="Times New Roman"/>
          <w:sz w:val="24"/>
          <w:szCs w:val="24"/>
        </w:rPr>
        <w:tab/>
        <w:t>Особенности возведения каменных конструкций в зимних условиях.</w:t>
      </w:r>
    </w:p>
    <w:p w14:paraId="10DE99E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35.</w:t>
      </w:r>
      <w:r w:rsidRPr="001B3490">
        <w:rPr>
          <w:rFonts w:ascii="Times New Roman" w:eastAsia="Times New Roman" w:hAnsi="Times New Roman" w:cs="Times New Roman"/>
          <w:sz w:val="24"/>
          <w:szCs w:val="24"/>
        </w:rPr>
        <w:tab/>
        <w:t>Особенность возведения многоэтажных зданий с кирпичными стенами.</w:t>
      </w:r>
    </w:p>
    <w:p w14:paraId="46C3448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36.</w:t>
      </w:r>
      <w:r w:rsidRPr="001B3490">
        <w:rPr>
          <w:rFonts w:ascii="Times New Roman" w:eastAsia="Times New Roman" w:hAnsi="Times New Roman" w:cs="Times New Roman"/>
          <w:sz w:val="24"/>
          <w:szCs w:val="24"/>
        </w:rPr>
        <w:tab/>
        <w:t>Технология возведения бескаркасных крупнопанельных зданий.</w:t>
      </w:r>
    </w:p>
    <w:p w14:paraId="4C27DFE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37.</w:t>
      </w:r>
      <w:r w:rsidRPr="001B3490">
        <w:rPr>
          <w:rFonts w:ascii="Times New Roman" w:eastAsia="Times New Roman" w:hAnsi="Times New Roman" w:cs="Times New Roman"/>
          <w:sz w:val="24"/>
          <w:szCs w:val="24"/>
        </w:rPr>
        <w:tab/>
        <w:t xml:space="preserve">Возведение зданий на </w:t>
      </w:r>
      <w:proofErr w:type="spellStart"/>
      <w:r w:rsidRPr="001B3490">
        <w:rPr>
          <w:rFonts w:ascii="Times New Roman" w:eastAsia="Times New Roman" w:hAnsi="Times New Roman" w:cs="Times New Roman"/>
          <w:sz w:val="24"/>
          <w:szCs w:val="24"/>
        </w:rPr>
        <w:t>техногенно</w:t>
      </w:r>
      <w:proofErr w:type="spellEnd"/>
      <w:r w:rsidRPr="001B3490">
        <w:rPr>
          <w:rFonts w:ascii="Times New Roman" w:eastAsia="Times New Roman" w:hAnsi="Times New Roman" w:cs="Times New Roman"/>
          <w:sz w:val="24"/>
          <w:szCs w:val="24"/>
        </w:rPr>
        <w:t xml:space="preserve"> загрязненных грунтах.</w:t>
      </w:r>
    </w:p>
    <w:p w14:paraId="30C689D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38.</w:t>
      </w:r>
      <w:r w:rsidRPr="001B3490">
        <w:rPr>
          <w:rFonts w:ascii="Times New Roman" w:eastAsia="Times New Roman" w:hAnsi="Times New Roman" w:cs="Times New Roman"/>
          <w:sz w:val="24"/>
          <w:szCs w:val="24"/>
        </w:rPr>
        <w:tab/>
        <w:t>Монтаж висячих вантовых покрытий</w:t>
      </w:r>
    </w:p>
    <w:p w14:paraId="4BA3223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39.</w:t>
      </w:r>
      <w:r w:rsidRPr="001B3490">
        <w:rPr>
          <w:rFonts w:ascii="Times New Roman" w:eastAsia="Times New Roman" w:hAnsi="Times New Roman" w:cs="Times New Roman"/>
          <w:sz w:val="24"/>
          <w:szCs w:val="24"/>
        </w:rPr>
        <w:tab/>
        <w:t>Возведение зданий по системе «</w:t>
      </w:r>
      <w:proofErr w:type="spellStart"/>
      <w:r w:rsidRPr="001B3490">
        <w:rPr>
          <w:rFonts w:ascii="Times New Roman" w:eastAsia="Times New Roman" w:hAnsi="Times New Roman" w:cs="Times New Roman"/>
          <w:sz w:val="24"/>
          <w:szCs w:val="24"/>
        </w:rPr>
        <w:t>Аркос</w:t>
      </w:r>
      <w:proofErr w:type="spellEnd"/>
      <w:r w:rsidRPr="001B3490">
        <w:rPr>
          <w:rFonts w:ascii="Times New Roman" w:eastAsia="Times New Roman" w:hAnsi="Times New Roman" w:cs="Times New Roman"/>
          <w:sz w:val="24"/>
          <w:szCs w:val="24"/>
        </w:rPr>
        <w:t>».</w:t>
      </w:r>
    </w:p>
    <w:p w14:paraId="4C65B19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40.</w:t>
      </w:r>
      <w:r w:rsidRPr="001B3490">
        <w:rPr>
          <w:rFonts w:ascii="Times New Roman" w:eastAsia="Times New Roman" w:hAnsi="Times New Roman" w:cs="Times New Roman"/>
          <w:sz w:val="24"/>
          <w:szCs w:val="24"/>
        </w:rPr>
        <w:tab/>
        <w:t>Возведение специальных сооружение – вертикальных резервуаров.</w:t>
      </w:r>
    </w:p>
    <w:p w14:paraId="745BAEF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41.</w:t>
      </w:r>
      <w:r w:rsidRPr="001B3490">
        <w:rPr>
          <w:rFonts w:ascii="Times New Roman" w:eastAsia="Times New Roman" w:hAnsi="Times New Roman" w:cs="Times New Roman"/>
          <w:sz w:val="24"/>
          <w:szCs w:val="24"/>
        </w:rPr>
        <w:tab/>
      </w:r>
      <w:proofErr w:type="spellStart"/>
      <w:r w:rsidRPr="001B3490">
        <w:rPr>
          <w:rFonts w:ascii="Times New Roman" w:eastAsia="Times New Roman" w:hAnsi="Times New Roman" w:cs="Times New Roman"/>
          <w:sz w:val="24"/>
          <w:szCs w:val="24"/>
        </w:rPr>
        <w:t>Возведеие</w:t>
      </w:r>
      <w:proofErr w:type="spellEnd"/>
      <w:r w:rsidRPr="001B3490">
        <w:rPr>
          <w:rFonts w:ascii="Times New Roman" w:eastAsia="Times New Roman" w:hAnsi="Times New Roman" w:cs="Times New Roman"/>
          <w:sz w:val="24"/>
          <w:szCs w:val="24"/>
        </w:rPr>
        <w:t xml:space="preserve"> </w:t>
      </w:r>
      <w:proofErr w:type="gramStart"/>
      <w:r w:rsidRPr="001B3490">
        <w:rPr>
          <w:rFonts w:ascii="Times New Roman" w:eastAsia="Times New Roman" w:hAnsi="Times New Roman" w:cs="Times New Roman"/>
          <w:sz w:val="24"/>
          <w:szCs w:val="24"/>
        </w:rPr>
        <w:t>высотных</w:t>
      </w:r>
      <w:proofErr w:type="gramEnd"/>
      <w:r w:rsidRPr="001B3490">
        <w:rPr>
          <w:rFonts w:ascii="Times New Roman" w:eastAsia="Times New Roman" w:hAnsi="Times New Roman" w:cs="Times New Roman"/>
          <w:sz w:val="24"/>
          <w:szCs w:val="24"/>
        </w:rPr>
        <w:t xml:space="preserve"> сооружение методом поворота, наращиванием и </w:t>
      </w:r>
      <w:proofErr w:type="spellStart"/>
      <w:r w:rsidRPr="001B3490">
        <w:rPr>
          <w:rFonts w:ascii="Times New Roman" w:eastAsia="Times New Roman" w:hAnsi="Times New Roman" w:cs="Times New Roman"/>
          <w:sz w:val="24"/>
          <w:szCs w:val="24"/>
        </w:rPr>
        <w:t>подращиванием</w:t>
      </w:r>
      <w:proofErr w:type="spellEnd"/>
      <w:r w:rsidRPr="001B3490">
        <w:rPr>
          <w:rFonts w:ascii="Times New Roman" w:eastAsia="Times New Roman" w:hAnsi="Times New Roman" w:cs="Times New Roman"/>
          <w:sz w:val="24"/>
          <w:szCs w:val="24"/>
        </w:rPr>
        <w:t>.</w:t>
      </w:r>
    </w:p>
    <w:p w14:paraId="7C555A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42.</w:t>
      </w:r>
      <w:r w:rsidRPr="001B3490">
        <w:rPr>
          <w:rFonts w:ascii="Times New Roman" w:eastAsia="Times New Roman" w:hAnsi="Times New Roman" w:cs="Times New Roman"/>
          <w:sz w:val="24"/>
          <w:szCs w:val="24"/>
        </w:rPr>
        <w:tab/>
        <w:t>Возведение крупноблочных зданий.</w:t>
      </w:r>
    </w:p>
    <w:p w14:paraId="716EA62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43.</w:t>
      </w:r>
      <w:r w:rsidRPr="001B3490">
        <w:rPr>
          <w:rFonts w:ascii="Times New Roman" w:eastAsia="Times New Roman" w:hAnsi="Times New Roman" w:cs="Times New Roman"/>
          <w:sz w:val="24"/>
          <w:szCs w:val="24"/>
        </w:rPr>
        <w:tab/>
        <w:t>Монтаж зданий повышенной этажности со смешанным каркасом.</w:t>
      </w:r>
    </w:p>
    <w:p w14:paraId="3CEA33F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44.</w:t>
      </w:r>
      <w:r w:rsidRPr="001B3490">
        <w:rPr>
          <w:rFonts w:ascii="Times New Roman" w:eastAsia="Times New Roman" w:hAnsi="Times New Roman" w:cs="Times New Roman"/>
          <w:sz w:val="24"/>
          <w:szCs w:val="24"/>
        </w:rPr>
        <w:tab/>
        <w:t>Основные элементы опалубки (палуба, доски для опалубки).</w:t>
      </w:r>
    </w:p>
    <w:p w14:paraId="7FD84A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45.</w:t>
      </w:r>
      <w:r w:rsidRPr="001B3490">
        <w:rPr>
          <w:rFonts w:ascii="Times New Roman" w:eastAsia="Times New Roman" w:hAnsi="Times New Roman" w:cs="Times New Roman"/>
          <w:sz w:val="24"/>
          <w:szCs w:val="24"/>
        </w:rPr>
        <w:tab/>
        <w:t>Возведение зданий по методу натяжение арматуры в процессе монтажа.</w:t>
      </w:r>
    </w:p>
    <w:p w14:paraId="27BFF2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46.</w:t>
      </w:r>
      <w:r w:rsidRPr="001B3490">
        <w:rPr>
          <w:rFonts w:ascii="Times New Roman" w:eastAsia="Times New Roman" w:hAnsi="Times New Roman" w:cs="Times New Roman"/>
          <w:sz w:val="24"/>
          <w:szCs w:val="24"/>
        </w:rPr>
        <w:tab/>
        <w:t>Конструктивное решение и технологии возведения плиты перекрытия с предварительным подъемом.</w:t>
      </w:r>
    </w:p>
    <w:p w14:paraId="09D7D6E7"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47.</w:t>
      </w:r>
      <w:r w:rsidRPr="001B3490">
        <w:rPr>
          <w:rFonts w:ascii="Times New Roman" w:eastAsia="Times New Roman" w:hAnsi="Times New Roman" w:cs="Times New Roman"/>
          <w:sz w:val="24"/>
          <w:szCs w:val="24"/>
        </w:rPr>
        <w:tab/>
        <w:t>Способы временного крепления крупнопанельных зданий в процессе монтажа.</w:t>
      </w:r>
    </w:p>
    <w:p w14:paraId="385C1D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48.</w:t>
      </w:r>
      <w:r w:rsidRPr="001B3490">
        <w:rPr>
          <w:rFonts w:ascii="Times New Roman" w:eastAsia="Times New Roman" w:hAnsi="Times New Roman" w:cs="Times New Roman"/>
          <w:sz w:val="24"/>
          <w:szCs w:val="24"/>
        </w:rPr>
        <w:tab/>
        <w:t>Монтаж конструкций зданий по системе «КУБ».</w:t>
      </w:r>
    </w:p>
    <w:p w14:paraId="40D56FB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49.</w:t>
      </w:r>
      <w:r w:rsidRPr="001B3490">
        <w:rPr>
          <w:rFonts w:ascii="Times New Roman" w:eastAsia="Times New Roman" w:hAnsi="Times New Roman" w:cs="Times New Roman"/>
          <w:sz w:val="24"/>
          <w:szCs w:val="24"/>
        </w:rPr>
        <w:tab/>
        <w:t>Особенности монтажа конструкций зданий по системе «</w:t>
      </w:r>
      <w:proofErr w:type="spellStart"/>
      <w:r w:rsidRPr="001B3490">
        <w:rPr>
          <w:rFonts w:ascii="Times New Roman" w:eastAsia="Times New Roman" w:hAnsi="Times New Roman" w:cs="Times New Roman"/>
          <w:sz w:val="24"/>
          <w:szCs w:val="24"/>
        </w:rPr>
        <w:t>Аркос</w:t>
      </w:r>
      <w:proofErr w:type="spellEnd"/>
      <w:r w:rsidRPr="001B3490">
        <w:rPr>
          <w:rFonts w:ascii="Times New Roman" w:eastAsia="Times New Roman" w:hAnsi="Times New Roman" w:cs="Times New Roman"/>
          <w:sz w:val="24"/>
          <w:szCs w:val="24"/>
        </w:rPr>
        <w:t>».</w:t>
      </w:r>
    </w:p>
    <w:p w14:paraId="572AE62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50.</w:t>
      </w:r>
      <w:r w:rsidRPr="001B3490">
        <w:rPr>
          <w:rFonts w:ascii="Times New Roman" w:eastAsia="Times New Roman" w:hAnsi="Times New Roman" w:cs="Times New Roman"/>
          <w:sz w:val="24"/>
          <w:szCs w:val="24"/>
        </w:rPr>
        <w:tab/>
        <w:t>Особенности возведения зданий в стесненных условиях.</w:t>
      </w:r>
    </w:p>
    <w:p w14:paraId="23CCC5A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51.</w:t>
      </w:r>
      <w:r w:rsidRPr="001B3490">
        <w:rPr>
          <w:rFonts w:ascii="Times New Roman" w:eastAsia="Times New Roman" w:hAnsi="Times New Roman" w:cs="Times New Roman"/>
          <w:sz w:val="24"/>
          <w:szCs w:val="24"/>
        </w:rPr>
        <w:tab/>
        <w:t>Классификация методов монтажа.</w:t>
      </w:r>
    </w:p>
    <w:p w14:paraId="01C877A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52.</w:t>
      </w:r>
      <w:r w:rsidRPr="001B3490">
        <w:rPr>
          <w:rFonts w:ascii="Times New Roman" w:eastAsia="Times New Roman" w:hAnsi="Times New Roman" w:cs="Times New Roman"/>
          <w:sz w:val="24"/>
          <w:szCs w:val="24"/>
        </w:rPr>
        <w:tab/>
        <w:t>Возведение зданий с кирпичными стенами.</w:t>
      </w:r>
    </w:p>
    <w:p w14:paraId="02A435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53.</w:t>
      </w:r>
      <w:r w:rsidRPr="001B3490">
        <w:rPr>
          <w:rFonts w:ascii="Times New Roman" w:eastAsia="Times New Roman" w:hAnsi="Times New Roman" w:cs="Times New Roman"/>
          <w:sz w:val="24"/>
          <w:szCs w:val="24"/>
        </w:rPr>
        <w:tab/>
        <w:t>Возведение зданий повышенной этажности с металлическим каркасом.</w:t>
      </w:r>
    </w:p>
    <w:p w14:paraId="70A0F56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54.</w:t>
      </w:r>
      <w:r w:rsidRPr="001B3490">
        <w:rPr>
          <w:rFonts w:ascii="Times New Roman" w:eastAsia="Times New Roman" w:hAnsi="Times New Roman" w:cs="Times New Roman"/>
          <w:sz w:val="24"/>
          <w:szCs w:val="24"/>
        </w:rPr>
        <w:tab/>
        <w:t>Конструктивные особенности зданий с кирпичными стенами.</w:t>
      </w:r>
    </w:p>
    <w:p w14:paraId="69F24F9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55.</w:t>
      </w:r>
      <w:r w:rsidRPr="001B3490">
        <w:rPr>
          <w:rFonts w:ascii="Times New Roman" w:eastAsia="Times New Roman" w:hAnsi="Times New Roman" w:cs="Times New Roman"/>
          <w:sz w:val="24"/>
          <w:szCs w:val="24"/>
        </w:rPr>
        <w:tab/>
        <w:t>Особенности монтажа конструкций с натяжением арматуры в построечных условиях.</w:t>
      </w:r>
    </w:p>
    <w:p w14:paraId="0FE53A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56.</w:t>
      </w:r>
      <w:r w:rsidRPr="001B3490">
        <w:rPr>
          <w:rFonts w:ascii="Times New Roman" w:eastAsia="Times New Roman" w:hAnsi="Times New Roman" w:cs="Times New Roman"/>
          <w:sz w:val="24"/>
          <w:szCs w:val="24"/>
        </w:rPr>
        <w:tab/>
        <w:t>Возведения зданий методом подъёма перекрытий.</w:t>
      </w:r>
    </w:p>
    <w:p w14:paraId="67FDC79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57.</w:t>
      </w:r>
      <w:r w:rsidRPr="001B3490">
        <w:rPr>
          <w:rFonts w:ascii="Times New Roman" w:eastAsia="Times New Roman" w:hAnsi="Times New Roman" w:cs="Times New Roman"/>
          <w:sz w:val="24"/>
          <w:szCs w:val="24"/>
        </w:rPr>
        <w:tab/>
        <w:t>Технология возведения зданий методом подъёма этажей.</w:t>
      </w:r>
    </w:p>
    <w:p w14:paraId="0DDE238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58.</w:t>
      </w:r>
      <w:r w:rsidRPr="001B3490">
        <w:rPr>
          <w:rFonts w:ascii="Times New Roman" w:eastAsia="Times New Roman" w:hAnsi="Times New Roman" w:cs="Times New Roman"/>
          <w:sz w:val="24"/>
          <w:szCs w:val="24"/>
        </w:rPr>
        <w:tab/>
        <w:t>Технология монтажа пространственных элементов покрытия.</w:t>
      </w:r>
    </w:p>
    <w:p w14:paraId="1E06A73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59.</w:t>
      </w:r>
      <w:r w:rsidRPr="001B3490">
        <w:rPr>
          <w:rFonts w:ascii="Times New Roman" w:eastAsia="Times New Roman" w:hAnsi="Times New Roman" w:cs="Times New Roman"/>
          <w:sz w:val="24"/>
          <w:szCs w:val="24"/>
        </w:rPr>
        <w:tab/>
        <w:t>Основные элементы опалубки (палуба, доски для опалубки).</w:t>
      </w:r>
    </w:p>
    <w:p w14:paraId="46A1E296" w14:textId="0049143E"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60.</w:t>
      </w:r>
      <w:r w:rsidRPr="001B3490">
        <w:rPr>
          <w:rFonts w:ascii="Times New Roman" w:eastAsia="Times New Roman" w:hAnsi="Times New Roman" w:cs="Times New Roman"/>
          <w:sz w:val="24"/>
          <w:szCs w:val="24"/>
        </w:rPr>
        <w:tab/>
        <w:t>Возведение зданий по методу натяжение арматуры в процессе монтажа.</w:t>
      </w:r>
    </w:p>
    <w:p w14:paraId="3A6F8203" w14:textId="77777777" w:rsidR="00A771AB" w:rsidRDefault="00A771AB" w:rsidP="00F11170">
      <w:pPr>
        <w:spacing w:after="0" w:line="240" w:lineRule="auto"/>
        <w:jc w:val="both"/>
        <w:rPr>
          <w:rFonts w:ascii="Times New Roman" w:eastAsia="Times New Roman" w:hAnsi="Times New Roman" w:cs="Times New Roman"/>
          <w:sz w:val="28"/>
          <w:szCs w:val="28"/>
        </w:rPr>
      </w:pPr>
    </w:p>
    <w:p w14:paraId="62DB8055" w14:textId="77777777" w:rsidR="00A771AB" w:rsidRDefault="00A771AB" w:rsidP="00F11170">
      <w:pPr>
        <w:spacing w:after="0" w:line="240" w:lineRule="auto"/>
        <w:jc w:val="both"/>
        <w:rPr>
          <w:rFonts w:ascii="Times New Roman" w:eastAsia="Times New Roman" w:hAnsi="Times New Roman" w:cs="Times New Roman"/>
          <w:sz w:val="28"/>
          <w:szCs w:val="28"/>
        </w:rPr>
      </w:pPr>
    </w:p>
    <w:p w14:paraId="19D73584" w14:textId="77777777" w:rsidR="00A771AB" w:rsidRDefault="00A771AB" w:rsidP="00F11170">
      <w:pPr>
        <w:spacing w:after="0" w:line="240" w:lineRule="auto"/>
        <w:jc w:val="both"/>
        <w:rPr>
          <w:rFonts w:ascii="Times New Roman" w:eastAsia="Times New Roman" w:hAnsi="Times New Roman" w:cs="Times New Roman"/>
          <w:sz w:val="28"/>
          <w:szCs w:val="28"/>
        </w:rPr>
      </w:pPr>
    </w:p>
    <w:p w14:paraId="702CCD5C" w14:textId="77777777" w:rsidR="00A771AB" w:rsidRDefault="00A771AB" w:rsidP="00F11170">
      <w:pPr>
        <w:spacing w:after="0" w:line="240" w:lineRule="auto"/>
        <w:jc w:val="both"/>
        <w:rPr>
          <w:rFonts w:ascii="Times New Roman" w:eastAsia="Times New Roman" w:hAnsi="Times New Roman" w:cs="Times New Roman"/>
          <w:sz w:val="28"/>
          <w:szCs w:val="28"/>
        </w:rPr>
      </w:pPr>
    </w:p>
    <w:p w14:paraId="01CF3C69" w14:textId="77777777" w:rsidR="00A771AB" w:rsidRPr="00F11170" w:rsidRDefault="00A771AB" w:rsidP="00F11170">
      <w:pPr>
        <w:spacing w:after="0" w:line="240" w:lineRule="auto"/>
        <w:jc w:val="both"/>
        <w:rPr>
          <w:rFonts w:ascii="Times New Roman" w:eastAsia="Times New Roman" w:hAnsi="Times New Roman" w:cs="Times New Roman"/>
          <w:sz w:val="28"/>
          <w:szCs w:val="28"/>
        </w:rPr>
      </w:pPr>
    </w:p>
    <w:p w14:paraId="68490C6D" w14:textId="77777777" w:rsidR="00B51CB0" w:rsidRPr="00B51CB0" w:rsidRDefault="00B51CB0" w:rsidP="00B51CB0">
      <w:pPr>
        <w:widowControl w:val="0"/>
        <w:jc w:val="both"/>
        <w:rPr>
          <w:rFonts w:ascii="Times New Roman" w:hAnsi="Times New Roman" w:cs="Times New Roman"/>
          <w:b/>
          <w:sz w:val="24"/>
          <w:szCs w:val="24"/>
        </w:rPr>
      </w:pPr>
      <w:r w:rsidRPr="00B51CB0">
        <w:rPr>
          <w:rFonts w:ascii="Times New Roman" w:hAnsi="Times New Roman" w:cs="Times New Roman"/>
          <w:b/>
          <w:sz w:val="24"/>
          <w:szCs w:val="24"/>
        </w:rPr>
        <w:t>Описание показателей и критериев оценивания компетенций, описание шкал оценивания</w:t>
      </w:r>
    </w:p>
    <w:p w14:paraId="556EB10D" w14:textId="77777777" w:rsidR="00B51CB0" w:rsidRPr="00B51CB0" w:rsidRDefault="00B51CB0" w:rsidP="00B51CB0">
      <w:pPr>
        <w:widowControl w:val="0"/>
        <w:spacing w:after="0" w:line="240" w:lineRule="auto"/>
        <w:rPr>
          <w:rFonts w:ascii="Times New Roman" w:hAnsi="Times New Roman" w:cs="Times New Roman"/>
          <w:i/>
          <w:sz w:val="24"/>
          <w:szCs w:val="24"/>
        </w:rPr>
      </w:pPr>
      <w:r w:rsidRPr="00B51CB0">
        <w:rPr>
          <w:rFonts w:ascii="Times New Roman" w:hAnsi="Times New Roman" w:cs="Times New Roman"/>
          <w:b/>
          <w:sz w:val="24"/>
          <w:szCs w:val="24"/>
        </w:rPr>
        <w:t>Оценивание выполнения тестов</w:t>
      </w:r>
      <w:r w:rsidRPr="00B51CB0">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2"/>
        <w:gridCol w:w="4701"/>
      </w:tblGrid>
      <w:tr w:rsidR="00B51CB0" w:rsidRPr="00B51CB0" w14:paraId="51C63E78" w14:textId="77777777" w:rsidTr="00BE6E7E">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B1871"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4-балльная</w:t>
            </w:r>
          </w:p>
          <w:p w14:paraId="7D355CEC"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BA95"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48884"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Критерии</w:t>
            </w:r>
          </w:p>
        </w:tc>
      </w:tr>
      <w:tr w:rsidR="00B51CB0" w:rsidRPr="00B51CB0" w14:paraId="2D02AD6E" w14:textId="77777777" w:rsidTr="00BE6E7E">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3D575E95"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p w14:paraId="5BD43D90"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84AA96E" w14:textId="77777777" w:rsidR="00B51CB0" w:rsidRPr="00B51CB0" w:rsidRDefault="00B51CB0" w:rsidP="00B51CB0">
            <w:pPr>
              <w:pStyle w:val="61"/>
              <w:numPr>
                <w:ilvl w:val="0"/>
                <w:numId w:val="46"/>
              </w:numPr>
              <w:shd w:val="clear" w:color="auto" w:fill="auto"/>
              <w:tabs>
                <w:tab w:val="left" w:pos="514"/>
              </w:tabs>
              <w:spacing w:line="240" w:lineRule="auto"/>
              <w:ind w:firstLine="141"/>
              <w:jc w:val="left"/>
              <w:rPr>
                <w:sz w:val="24"/>
                <w:szCs w:val="24"/>
              </w:rPr>
            </w:pPr>
            <w:r w:rsidRPr="00B51CB0">
              <w:rPr>
                <w:rStyle w:val="36"/>
                <w:sz w:val="24"/>
                <w:szCs w:val="24"/>
                <w:u w:val="none"/>
              </w:rPr>
              <w:t>Полнота выполнения тестовых заданий;</w:t>
            </w:r>
          </w:p>
          <w:p w14:paraId="6352E548" w14:textId="77777777" w:rsidR="00B51CB0" w:rsidRPr="00B51CB0" w:rsidRDefault="00B51CB0" w:rsidP="00B51CB0">
            <w:pPr>
              <w:pStyle w:val="61"/>
              <w:numPr>
                <w:ilvl w:val="0"/>
                <w:numId w:val="46"/>
              </w:numPr>
              <w:shd w:val="clear" w:color="auto" w:fill="auto"/>
              <w:tabs>
                <w:tab w:val="left" w:pos="490"/>
              </w:tabs>
              <w:spacing w:line="240" w:lineRule="auto"/>
              <w:ind w:firstLine="141"/>
              <w:jc w:val="left"/>
              <w:rPr>
                <w:sz w:val="24"/>
                <w:szCs w:val="24"/>
              </w:rPr>
            </w:pPr>
            <w:r w:rsidRPr="00B51CB0">
              <w:rPr>
                <w:rStyle w:val="36"/>
                <w:sz w:val="24"/>
                <w:szCs w:val="24"/>
                <w:u w:val="none"/>
              </w:rPr>
              <w:t>Своевременность выполнения;</w:t>
            </w:r>
          </w:p>
          <w:p w14:paraId="7E32F2F7" w14:textId="77777777" w:rsidR="00B51CB0" w:rsidRPr="00B51CB0" w:rsidRDefault="00B51CB0" w:rsidP="00B51CB0">
            <w:pPr>
              <w:pStyle w:val="61"/>
              <w:numPr>
                <w:ilvl w:val="0"/>
                <w:numId w:val="46"/>
              </w:numPr>
              <w:shd w:val="clear" w:color="auto" w:fill="auto"/>
              <w:tabs>
                <w:tab w:val="left" w:pos="475"/>
              </w:tabs>
              <w:spacing w:line="240" w:lineRule="auto"/>
              <w:ind w:firstLine="141"/>
              <w:jc w:val="left"/>
              <w:rPr>
                <w:sz w:val="24"/>
                <w:szCs w:val="24"/>
              </w:rPr>
            </w:pPr>
            <w:r w:rsidRPr="00B51CB0">
              <w:rPr>
                <w:rStyle w:val="36"/>
                <w:sz w:val="24"/>
                <w:szCs w:val="24"/>
                <w:u w:val="none"/>
              </w:rPr>
              <w:t>Правильность ответов на вопросы;</w:t>
            </w:r>
          </w:p>
          <w:p w14:paraId="039FD895" w14:textId="77777777" w:rsidR="00B51CB0" w:rsidRPr="00B51CB0" w:rsidRDefault="00B51CB0" w:rsidP="00B51CB0">
            <w:pPr>
              <w:pStyle w:val="61"/>
              <w:numPr>
                <w:ilvl w:val="0"/>
                <w:numId w:val="46"/>
              </w:numPr>
              <w:shd w:val="clear" w:color="auto" w:fill="auto"/>
              <w:tabs>
                <w:tab w:val="left" w:pos="490"/>
              </w:tabs>
              <w:spacing w:line="240" w:lineRule="auto"/>
              <w:ind w:firstLine="141"/>
              <w:jc w:val="left"/>
              <w:rPr>
                <w:sz w:val="24"/>
                <w:szCs w:val="24"/>
              </w:rPr>
            </w:pPr>
            <w:r w:rsidRPr="00B51CB0">
              <w:rPr>
                <w:rStyle w:val="36"/>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6448081"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более 90 % заданий предложенного теста, в заданиях открытого типа дан полный, развернутый ответ на поставленный вопрос</w:t>
            </w:r>
          </w:p>
        </w:tc>
      </w:tr>
      <w:tr w:rsidR="00B51CB0" w:rsidRPr="00B51CB0" w14:paraId="24B1703D" w14:textId="77777777" w:rsidTr="00BE6E7E">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5AC42342"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Хорошо</w:t>
            </w:r>
          </w:p>
          <w:p w14:paraId="31899410"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0601F1AC"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13A10E62"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от 75 до 90 %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B51CB0" w:rsidRPr="00B51CB0" w14:paraId="2B08E590" w14:textId="77777777" w:rsidTr="00BE6E7E">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62B9533"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1107927B"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6A8B4110"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7B4BEE7B"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B51CB0" w:rsidRPr="00B51CB0" w14:paraId="68361357" w14:textId="77777777" w:rsidTr="00BE6E7E">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0F5B88FA"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45A2931F"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08F2DDDD"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7D90E950" w14:textId="77777777" w:rsidR="00B51CB0" w:rsidRPr="00B51CB0" w:rsidRDefault="00B51CB0" w:rsidP="00B51CB0">
      <w:pPr>
        <w:widowControl w:val="0"/>
        <w:spacing w:after="0" w:line="240" w:lineRule="auto"/>
        <w:jc w:val="both"/>
        <w:rPr>
          <w:rStyle w:val="affe"/>
          <w:rFonts w:eastAsia="Calibri"/>
          <w:bCs w:val="0"/>
          <w:sz w:val="24"/>
          <w:szCs w:val="24"/>
          <w:u w:val="none"/>
        </w:rPr>
      </w:pPr>
    </w:p>
    <w:p w14:paraId="3B5393CE" w14:textId="77777777" w:rsidR="00B51CB0" w:rsidRPr="00B51CB0" w:rsidRDefault="00B51CB0" w:rsidP="00B51CB0">
      <w:pPr>
        <w:widowControl w:val="0"/>
        <w:spacing w:after="0" w:line="240" w:lineRule="auto"/>
        <w:jc w:val="both"/>
        <w:rPr>
          <w:rFonts w:ascii="Times New Roman" w:hAnsi="Times New Roman" w:cs="Times New Roman"/>
          <w:sz w:val="24"/>
          <w:szCs w:val="24"/>
        </w:rPr>
      </w:pPr>
      <w:r w:rsidRPr="00B51CB0">
        <w:rPr>
          <w:rStyle w:val="affe"/>
          <w:rFonts w:eastAsia="Calibri"/>
          <w:bCs w:val="0"/>
          <w:sz w:val="24"/>
          <w:szCs w:val="24"/>
          <w:u w:val="none"/>
        </w:rPr>
        <w:t>Оценивание устного ответа на практическом занятии</w:t>
      </w:r>
      <w:r w:rsidRPr="00B51CB0">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1"/>
        <w:gridCol w:w="3577"/>
        <w:gridCol w:w="4687"/>
      </w:tblGrid>
      <w:tr w:rsidR="00B51CB0" w:rsidRPr="00B51CB0" w14:paraId="07BB667B" w14:textId="77777777" w:rsidTr="00BE6E7E">
        <w:trPr>
          <w:trHeight w:val="265"/>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A157D"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7131B"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4E394"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Критерии</w:t>
            </w:r>
          </w:p>
        </w:tc>
      </w:tr>
      <w:tr w:rsidR="00B51CB0" w:rsidRPr="00B51CB0" w14:paraId="74956814" w14:textId="77777777" w:rsidTr="00BE6E7E">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3B573BA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C9732C8" w14:textId="77777777" w:rsidR="00B51CB0" w:rsidRPr="00B51CB0" w:rsidRDefault="00B51CB0" w:rsidP="00B51CB0">
            <w:pPr>
              <w:pStyle w:val="61"/>
              <w:numPr>
                <w:ilvl w:val="0"/>
                <w:numId w:val="47"/>
              </w:numPr>
              <w:shd w:val="clear" w:color="auto" w:fill="auto"/>
              <w:tabs>
                <w:tab w:val="left" w:pos="502"/>
              </w:tabs>
              <w:spacing w:line="240" w:lineRule="auto"/>
              <w:ind w:firstLine="142"/>
              <w:rPr>
                <w:sz w:val="24"/>
                <w:szCs w:val="24"/>
              </w:rPr>
            </w:pPr>
            <w:r w:rsidRPr="00B51CB0">
              <w:rPr>
                <w:rStyle w:val="36"/>
                <w:sz w:val="24"/>
                <w:szCs w:val="24"/>
                <w:u w:val="none"/>
              </w:rPr>
              <w:t>Полнота изложения теоретического материала;</w:t>
            </w:r>
          </w:p>
          <w:p w14:paraId="6F83EB56" w14:textId="77777777" w:rsidR="00B51CB0" w:rsidRPr="00B51CB0" w:rsidRDefault="00B51CB0" w:rsidP="00B51CB0">
            <w:pPr>
              <w:pStyle w:val="61"/>
              <w:numPr>
                <w:ilvl w:val="0"/>
                <w:numId w:val="47"/>
              </w:numPr>
              <w:shd w:val="clear" w:color="auto" w:fill="auto"/>
              <w:tabs>
                <w:tab w:val="left" w:pos="498"/>
              </w:tabs>
              <w:spacing w:line="240" w:lineRule="auto"/>
              <w:ind w:firstLine="142"/>
              <w:rPr>
                <w:sz w:val="24"/>
                <w:szCs w:val="24"/>
              </w:rPr>
            </w:pPr>
            <w:r w:rsidRPr="00B51CB0">
              <w:rPr>
                <w:rStyle w:val="36"/>
                <w:sz w:val="24"/>
                <w:szCs w:val="24"/>
                <w:u w:val="none"/>
              </w:rPr>
              <w:t>Правильность и/или аргументированность изложения (последовательность действий);</w:t>
            </w:r>
          </w:p>
          <w:p w14:paraId="32E8236D" w14:textId="77777777" w:rsidR="00B51CB0" w:rsidRPr="00B51CB0" w:rsidRDefault="00B51CB0" w:rsidP="00B51CB0">
            <w:pPr>
              <w:pStyle w:val="61"/>
              <w:numPr>
                <w:ilvl w:val="0"/>
                <w:numId w:val="47"/>
              </w:numPr>
              <w:shd w:val="clear" w:color="auto" w:fill="auto"/>
              <w:tabs>
                <w:tab w:val="left" w:pos="502"/>
              </w:tabs>
              <w:spacing w:line="240" w:lineRule="auto"/>
              <w:ind w:firstLine="142"/>
              <w:rPr>
                <w:sz w:val="24"/>
                <w:szCs w:val="24"/>
              </w:rPr>
            </w:pPr>
            <w:r w:rsidRPr="00B51CB0">
              <w:rPr>
                <w:rStyle w:val="36"/>
                <w:sz w:val="24"/>
                <w:szCs w:val="24"/>
                <w:u w:val="none"/>
              </w:rPr>
              <w:t>Самостоятельность ответа;</w:t>
            </w:r>
          </w:p>
          <w:p w14:paraId="0EA3D6B4" w14:textId="77777777" w:rsidR="00B51CB0" w:rsidRPr="00B51CB0" w:rsidRDefault="00B51CB0" w:rsidP="00B51CB0">
            <w:pPr>
              <w:pStyle w:val="61"/>
              <w:numPr>
                <w:ilvl w:val="0"/>
                <w:numId w:val="47"/>
              </w:numPr>
              <w:shd w:val="clear" w:color="auto" w:fill="auto"/>
              <w:tabs>
                <w:tab w:val="left" w:pos="295"/>
                <w:tab w:val="left" w:pos="557"/>
              </w:tabs>
              <w:spacing w:line="240" w:lineRule="auto"/>
              <w:ind w:firstLine="142"/>
              <w:rPr>
                <w:rStyle w:val="36"/>
                <w:sz w:val="24"/>
                <w:szCs w:val="24"/>
                <w:u w:val="none"/>
              </w:rPr>
            </w:pPr>
            <w:r w:rsidRPr="00B51CB0">
              <w:rPr>
                <w:rStyle w:val="36"/>
                <w:sz w:val="24"/>
                <w:szCs w:val="24"/>
                <w:u w:val="none"/>
              </w:rPr>
              <w:t>Культура речи;</w:t>
            </w:r>
          </w:p>
          <w:p w14:paraId="3E70838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Степень осознанности, понимания изученного</w:t>
            </w:r>
          </w:p>
          <w:p w14:paraId="7D724DC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Глубина/полнота рассмотрения темы;</w:t>
            </w:r>
          </w:p>
          <w:p w14:paraId="251E713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 xml:space="preserve">Соответствие выступления </w:t>
            </w:r>
            <w:r w:rsidRPr="00B51CB0">
              <w:rPr>
                <w:sz w:val="24"/>
                <w:szCs w:val="24"/>
              </w:rPr>
              <w:lastRenderedPageBreak/>
              <w:t>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1BE9D4CC"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lastRenderedPageBreak/>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B51CB0" w:rsidRPr="00B51CB0" w14:paraId="51BD6E20" w14:textId="77777777" w:rsidTr="00BE6E7E">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22C6BC88"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Хорошо</w:t>
            </w:r>
          </w:p>
          <w:p w14:paraId="3D3B6B39" w14:textId="77777777" w:rsidR="00B51CB0" w:rsidRPr="00B51CB0" w:rsidRDefault="00B51CB0"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2B8D3DEE"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648D8D3B" w14:textId="77777777" w:rsidR="00B51CB0" w:rsidRPr="00B51CB0" w:rsidRDefault="00B51CB0" w:rsidP="00BE6E7E">
            <w:pPr>
              <w:pStyle w:val="61"/>
              <w:shd w:val="clear" w:color="auto" w:fill="auto"/>
              <w:spacing w:line="240" w:lineRule="auto"/>
              <w:ind w:left="68" w:firstLine="142"/>
              <w:rPr>
                <w:rStyle w:val="36"/>
                <w:sz w:val="24"/>
                <w:szCs w:val="24"/>
                <w:u w:val="none"/>
              </w:rPr>
            </w:pPr>
            <w:r w:rsidRPr="00B51CB0">
              <w:rPr>
                <w:rStyle w:val="36"/>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B51CB0">
              <w:rPr>
                <w:rStyle w:val="36"/>
                <w:sz w:val="24"/>
                <w:szCs w:val="24"/>
                <w:u w:val="none"/>
              </w:rPr>
              <w:t>по</w:t>
            </w:r>
            <w:proofErr w:type="gramEnd"/>
          </w:p>
          <w:p w14:paraId="256FEBFF"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B51CB0" w:rsidRPr="00B51CB0" w14:paraId="3D9B7686" w14:textId="77777777" w:rsidTr="00BE6E7E">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6B36AF51"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Удовлетворительно</w:t>
            </w:r>
          </w:p>
          <w:p w14:paraId="2BF0B3A2" w14:textId="77777777" w:rsidR="00B51CB0" w:rsidRPr="00B51CB0" w:rsidRDefault="00B51CB0"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4C281568"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38CA2287"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B51CB0" w:rsidRPr="00B51CB0" w14:paraId="172C92D9" w14:textId="77777777" w:rsidTr="00BE6E7E">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01ED896"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0A67A72C"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4584EAB2"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B51CB0">
              <w:rPr>
                <w:rStyle w:val="36"/>
                <w:sz w:val="24"/>
                <w:szCs w:val="24"/>
                <w:u w:val="none"/>
              </w:rPr>
              <w:t>т</w:t>
            </w:r>
            <w:proofErr w:type="gramStart"/>
            <w:r w:rsidRPr="00B51CB0">
              <w:rPr>
                <w:rStyle w:val="36"/>
                <w:sz w:val="24"/>
                <w:szCs w:val="24"/>
                <w:u w:val="none"/>
              </w:rPr>
              <w:t>.е</w:t>
            </w:r>
            <w:proofErr w:type="spellEnd"/>
            <w:proofErr w:type="gramEnd"/>
            <w:r w:rsidRPr="00B51CB0">
              <w:rPr>
                <w:rStyle w:val="36"/>
                <w:sz w:val="24"/>
                <w:szCs w:val="24"/>
                <w:u w:val="none"/>
              </w:rPr>
              <w:t xml:space="preserve"> студент не способен ответить на вопросы даже при дополнительных наводящих вопросах преподавателя.</w:t>
            </w:r>
          </w:p>
        </w:tc>
      </w:tr>
    </w:tbl>
    <w:p w14:paraId="240A3CB1" w14:textId="77777777" w:rsidR="00B51CB0" w:rsidRPr="00B51CB0" w:rsidRDefault="00B51CB0" w:rsidP="00B51CB0">
      <w:pPr>
        <w:widowControl w:val="0"/>
        <w:spacing w:after="0" w:line="240" w:lineRule="auto"/>
        <w:ind w:firstLine="142"/>
        <w:rPr>
          <w:rFonts w:ascii="Times New Roman" w:hAnsi="Times New Roman" w:cs="Times New Roman"/>
          <w:b/>
          <w:sz w:val="24"/>
          <w:szCs w:val="24"/>
        </w:rPr>
      </w:pPr>
    </w:p>
    <w:p w14:paraId="37C70C12" w14:textId="77777777" w:rsidR="00B51CB0" w:rsidRPr="00B51CB0" w:rsidRDefault="00B51CB0" w:rsidP="00B51CB0">
      <w:pPr>
        <w:widowControl w:val="0"/>
        <w:spacing w:after="0" w:line="240" w:lineRule="auto"/>
        <w:rPr>
          <w:rStyle w:val="afff"/>
          <w:rFonts w:eastAsia="Calibri"/>
          <w:i w:val="0"/>
          <w:sz w:val="24"/>
          <w:szCs w:val="24"/>
        </w:rPr>
      </w:pPr>
      <w:r w:rsidRPr="00B51CB0">
        <w:rPr>
          <w:rFonts w:ascii="Times New Roman" w:hAnsi="Times New Roman" w:cs="Times New Roman"/>
          <w:b/>
          <w:sz w:val="24"/>
          <w:szCs w:val="24"/>
        </w:rPr>
        <w:br w:type="page"/>
      </w:r>
      <w:r w:rsidRPr="00B51CB0">
        <w:rPr>
          <w:rFonts w:ascii="Times New Roman" w:hAnsi="Times New Roman" w:cs="Times New Roman"/>
          <w:b/>
          <w:sz w:val="24"/>
          <w:szCs w:val="24"/>
        </w:rPr>
        <w:lastRenderedPageBreak/>
        <w:t xml:space="preserve">Оценивание выполнения практической </w:t>
      </w:r>
      <w:r w:rsidRPr="00B51CB0">
        <w:rPr>
          <w:rStyle w:val="afff"/>
          <w:rFonts w:eastAsia="Calibri"/>
          <w:i w:val="0"/>
          <w:sz w:val="24"/>
          <w:szCs w:val="24"/>
        </w:rPr>
        <w:t>задачи</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4202"/>
        <w:gridCol w:w="4061"/>
      </w:tblGrid>
      <w:tr w:rsidR="00B51CB0" w:rsidRPr="00B51CB0" w14:paraId="2E49C229" w14:textId="77777777" w:rsidTr="00BE6E7E">
        <w:trPr>
          <w:trHeight w:val="345"/>
        </w:trPr>
        <w:tc>
          <w:tcPr>
            <w:tcW w:w="959" w:type="pct"/>
            <w:tcBorders>
              <w:top w:val="single" w:sz="4" w:space="0" w:color="auto"/>
              <w:left w:val="single" w:sz="4" w:space="0" w:color="auto"/>
              <w:bottom w:val="nil"/>
              <w:right w:val="nil"/>
            </w:tcBorders>
            <w:shd w:val="clear" w:color="auto" w:fill="FFFFFF"/>
            <w:vAlign w:val="center"/>
            <w:hideMark/>
          </w:tcPr>
          <w:p w14:paraId="6A26EA19"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4-балльная шкала</w:t>
            </w:r>
          </w:p>
        </w:tc>
        <w:tc>
          <w:tcPr>
            <w:tcW w:w="2055" w:type="pct"/>
            <w:tcBorders>
              <w:top w:val="single" w:sz="4" w:space="0" w:color="auto"/>
              <w:left w:val="single" w:sz="4" w:space="0" w:color="auto"/>
              <w:bottom w:val="nil"/>
              <w:right w:val="nil"/>
            </w:tcBorders>
            <w:shd w:val="clear" w:color="auto" w:fill="FFFFFF"/>
            <w:vAlign w:val="center"/>
            <w:hideMark/>
          </w:tcPr>
          <w:p w14:paraId="71EFBFEF"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Показатели</w:t>
            </w:r>
          </w:p>
        </w:tc>
        <w:tc>
          <w:tcPr>
            <w:tcW w:w="1986" w:type="pct"/>
            <w:tcBorders>
              <w:top w:val="single" w:sz="4" w:space="0" w:color="auto"/>
              <w:left w:val="single" w:sz="4" w:space="0" w:color="auto"/>
              <w:bottom w:val="nil"/>
              <w:right w:val="single" w:sz="4" w:space="0" w:color="auto"/>
            </w:tcBorders>
            <w:shd w:val="clear" w:color="auto" w:fill="FFFFFF"/>
            <w:vAlign w:val="center"/>
            <w:hideMark/>
          </w:tcPr>
          <w:p w14:paraId="15A32186"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Критерии</w:t>
            </w:r>
          </w:p>
        </w:tc>
      </w:tr>
      <w:tr w:rsidR="00B51CB0" w:rsidRPr="00B51CB0" w14:paraId="7E916FF3" w14:textId="77777777" w:rsidTr="00BE6E7E">
        <w:trPr>
          <w:trHeight w:val="1802"/>
        </w:trPr>
        <w:tc>
          <w:tcPr>
            <w:tcW w:w="959" w:type="pct"/>
            <w:tcBorders>
              <w:top w:val="single" w:sz="4" w:space="0" w:color="auto"/>
              <w:left w:val="single" w:sz="4" w:space="0" w:color="auto"/>
              <w:bottom w:val="nil"/>
              <w:right w:val="nil"/>
            </w:tcBorders>
            <w:shd w:val="clear" w:color="auto" w:fill="FFFFFF"/>
          </w:tcPr>
          <w:p w14:paraId="5EAA666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p w14:paraId="4A2655A7" w14:textId="77777777" w:rsidR="00B51CB0" w:rsidRPr="00B51CB0" w:rsidRDefault="00B51CB0" w:rsidP="00BE6E7E">
            <w:pPr>
              <w:pStyle w:val="61"/>
              <w:shd w:val="clear" w:color="auto" w:fill="auto"/>
              <w:spacing w:line="240" w:lineRule="auto"/>
              <w:ind w:firstLine="142"/>
              <w:jc w:val="left"/>
              <w:rPr>
                <w:sz w:val="24"/>
                <w:szCs w:val="24"/>
              </w:rPr>
            </w:pPr>
          </w:p>
        </w:tc>
        <w:tc>
          <w:tcPr>
            <w:tcW w:w="2055" w:type="pct"/>
            <w:vMerge w:val="restart"/>
            <w:tcBorders>
              <w:top w:val="single" w:sz="4" w:space="0" w:color="auto"/>
              <w:left w:val="single" w:sz="4" w:space="0" w:color="auto"/>
              <w:bottom w:val="single" w:sz="4" w:space="0" w:color="auto"/>
              <w:right w:val="nil"/>
            </w:tcBorders>
            <w:shd w:val="clear" w:color="auto" w:fill="FFFFFF"/>
            <w:hideMark/>
          </w:tcPr>
          <w:p w14:paraId="3BB0CD45" w14:textId="77777777" w:rsidR="00B51CB0" w:rsidRPr="00B51CB0" w:rsidRDefault="00B51CB0" w:rsidP="00B51CB0">
            <w:pPr>
              <w:pStyle w:val="61"/>
              <w:numPr>
                <w:ilvl w:val="0"/>
                <w:numId w:val="48"/>
              </w:numPr>
              <w:shd w:val="clear" w:color="auto" w:fill="auto"/>
              <w:tabs>
                <w:tab w:val="left" w:pos="293"/>
                <w:tab w:val="left" w:pos="416"/>
              </w:tabs>
              <w:spacing w:line="240" w:lineRule="auto"/>
              <w:ind w:firstLine="142"/>
              <w:rPr>
                <w:sz w:val="24"/>
                <w:szCs w:val="24"/>
              </w:rPr>
            </w:pPr>
            <w:r w:rsidRPr="00B51CB0">
              <w:rPr>
                <w:rStyle w:val="36"/>
                <w:sz w:val="24"/>
                <w:szCs w:val="24"/>
                <w:u w:val="none"/>
              </w:rPr>
              <w:t>Полнота выполнения;</w:t>
            </w:r>
          </w:p>
          <w:p w14:paraId="08BFB599" w14:textId="77777777" w:rsidR="00B51CB0" w:rsidRPr="00B51CB0" w:rsidRDefault="00B51CB0" w:rsidP="00B51CB0">
            <w:pPr>
              <w:pStyle w:val="61"/>
              <w:numPr>
                <w:ilvl w:val="0"/>
                <w:numId w:val="48"/>
              </w:numPr>
              <w:shd w:val="clear" w:color="auto" w:fill="auto"/>
              <w:tabs>
                <w:tab w:val="left" w:pos="416"/>
              </w:tabs>
              <w:spacing w:line="240" w:lineRule="auto"/>
              <w:ind w:firstLine="142"/>
              <w:jc w:val="left"/>
              <w:rPr>
                <w:sz w:val="24"/>
                <w:szCs w:val="24"/>
              </w:rPr>
            </w:pPr>
            <w:r w:rsidRPr="00B51CB0">
              <w:rPr>
                <w:rStyle w:val="36"/>
                <w:sz w:val="24"/>
                <w:szCs w:val="24"/>
                <w:u w:val="none"/>
              </w:rPr>
              <w:t>Своевременность выполнения;</w:t>
            </w:r>
          </w:p>
          <w:p w14:paraId="3DA666C7" w14:textId="77777777" w:rsidR="00B51CB0" w:rsidRPr="00B51CB0" w:rsidRDefault="00B51CB0" w:rsidP="00B51CB0">
            <w:pPr>
              <w:pStyle w:val="61"/>
              <w:numPr>
                <w:ilvl w:val="0"/>
                <w:numId w:val="48"/>
              </w:numPr>
              <w:shd w:val="clear" w:color="auto" w:fill="auto"/>
              <w:tabs>
                <w:tab w:val="left" w:pos="293"/>
                <w:tab w:val="left" w:pos="416"/>
              </w:tabs>
              <w:spacing w:line="240" w:lineRule="auto"/>
              <w:ind w:firstLine="142"/>
              <w:jc w:val="left"/>
              <w:rPr>
                <w:sz w:val="24"/>
                <w:szCs w:val="24"/>
              </w:rPr>
            </w:pPr>
            <w:r w:rsidRPr="00B51CB0">
              <w:rPr>
                <w:rStyle w:val="36"/>
                <w:sz w:val="24"/>
                <w:szCs w:val="24"/>
                <w:u w:val="none"/>
              </w:rPr>
              <w:t>Последовательность и рациональность выполнения;</w:t>
            </w:r>
          </w:p>
          <w:p w14:paraId="33C1C2F9" w14:textId="77777777" w:rsidR="00B51CB0" w:rsidRPr="00B51CB0" w:rsidRDefault="00B51CB0" w:rsidP="00B51CB0">
            <w:pPr>
              <w:pStyle w:val="61"/>
              <w:numPr>
                <w:ilvl w:val="0"/>
                <w:numId w:val="48"/>
              </w:numPr>
              <w:shd w:val="clear" w:color="auto" w:fill="auto"/>
              <w:tabs>
                <w:tab w:val="left" w:pos="487"/>
              </w:tabs>
              <w:spacing w:line="240" w:lineRule="auto"/>
              <w:ind w:firstLine="142"/>
              <w:jc w:val="left"/>
              <w:rPr>
                <w:rStyle w:val="36"/>
                <w:sz w:val="24"/>
                <w:szCs w:val="24"/>
                <w:u w:val="none"/>
              </w:rPr>
            </w:pPr>
            <w:r w:rsidRPr="00B51CB0">
              <w:rPr>
                <w:rStyle w:val="36"/>
                <w:sz w:val="24"/>
                <w:szCs w:val="24"/>
                <w:u w:val="none"/>
              </w:rPr>
              <w:t>Самостоятельность решения;</w:t>
            </w:r>
          </w:p>
          <w:p w14:paraId="2B61ACC4" w14:textId="77777777" w:rsidR="00B51CB0" w:rsidRPr="00B51CB0" w:rsidRDefault="00B51CB0" w:rsidP="00B51CB0">
            <w:pPr>
              <w:pStyle w:val="61"/>
              <w:numPr>
                <w:ilvl w:val="0"/>
                <w:numId w:val="48"/>
              </w:numPr>
              <w:shd w:val="clear" w:color="auto" w:fill="auto"/>
              <w:tabs>
                <w:tab w:val="left" w:pos="416"/>
              </w:tabs>
              <w:spacing w:line="240" w:lineRule="auto"/>
              <w:ind w:firstLine="142"/>
              <w:jc w:val="left"/>
              <w:rPr>
                <w:sz w:val="24"/>
                <w:szCs w:val="24"/>
              </w:rPr>
            </w:pPr>
            <w:r w:rsidRPr="00B51CB0">
              <w:rPr>
                <w:sz w:val="24"/>
                <w:szCs w:val="24"/>
              </w:rPr>
              <w:t>Способность анализировать и обобщать информацию.</w:t>
            </w:r>
          </w:p>
          <w:p w14:paraId="5D2D9AAA" w14:textId="77777777" w:rsidR="00B51CB0" w:rsidRPr="00B51CB0" w:rsidRDefault="00B51CB0" w:rsidP="00B51CB0">
            <w:pPr>
              <w:pStyle w:val="27"/>
              <w:numPr>
                <w:ilvl w:val="0"/>
                <w:numId w:val="48"/>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Способность делать обоснованные выводы на основе интерпретации информации, разъяснения;</w:t>
            </w:r>
          </w:p>
          <w:p w14:paraId="39936631" w14:textId="77777777" w:rsidR="00B51CB0" w:rsidRPr="00B51CB0" w:rsidRDefault="00B51CB0" w:rsidP="00B51CB0">
            <w:pPr>
              <w:pStyle w:val="27"/>
              <w:numPr>
                <w:ilvl w:val="0"/>
                <w:numId w:val="48"/>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Характер представления результатов (наглядность, оформление чертежей в соответствии с требованиями ГОСТ).</w:t>
            </w:r>
          </w:p>
          <w:p w14:paraId="66C437FF" w14:textId="77777777" w:rsidR="00B51CB0" w:rsidRPr="00B51CB0" w:rsidRDefault="00B51CB0" w:rsidP="00BE6E7E">
            <w:pPr>
              <w:pStyle w:val="27"/>
              <w:shd w:val="clear" w:color="auto" w:fill="auto"/>
              <w:tabs>
                <w:tab w:val="left" w:pos="413"/>
              </w:tabs>
              <w:spacing w:after="0" w:line="274" w:lineRule="exact"/>
              <w:ind w:firstLine="0"/>
              <w:jc w:val="both"/>
              <w:rPr>
                <w:rFonts w:eastAsia="Calibri" w:cs="Times New Roman"/>
                <w:sz w:val="24"/>
                <w:szCs w:val="24"/>
              </w:rPr>
            </w:pPr>
          </w:p>
          <w:p w14:paraId="10A51572" w14:textId="77777777" w:rsidR="00B51CB0" w:rsidRPr="00B51CB0" w:rsidRDefault="00B51CB0" w:rsidP="00BE6E7E">
            <w:pPr>
              <w:pStyle w:val="61"/>
              <w:shd w:val="clear" w:color="auto" w:fill="auto"/>
              <w:tabs>
                <w:tab w:val="left" w:pos="487"/>
              </w:tabs>
              <w:spacing w:line="240" w:lineRule="auto"/>
              <w:ind w:firstLine="142"/>
              <w:jc w:val="left"/>
              <w:rPr>
                <w:sz w:val="24"/>
                <w:szCs w:val="24"/>
              </w:rPr>
            </w:pPr>
          </w:p>
          <w:p w14:paraId="283467CB" w14:textId="77777777" w:rsidR="00B51CB0" w:rsidRPr="00B51CB0" w:rsidRDefault="00B51CB0" w:rsidP="00BE6E7E">
            <w:pPr>
              <w:pStyle w:val="61"/>
              <w:shd w:val="clear" w:color="auto" w:fill="auto"/>
              <w:tabs>
                <w:tab w:val="left" w:pos="298"/>
              </w:tabs>
              <w:spacing w:line="240" w:lineRule="auto"/>
              <w:ind w:firstLine="142"/>
              <w:jc w:val="left"/>
              <w:rPr>
                <w:sz w:val="24"/>
                <w:szCs w:val="24"/>
              </w:rPr>
            </w:pPr>
          </w:p>
        </w:tc>
        <w:tc>
          <w:tcPr>
            <w:tcW w:w="1986" w:type="pct"/>
            <w:tcBorders>
              <w:top w:val="single" w:sz="4" w:space="0" w:color="auto"/>
              <w:left w:val="single" w:sz="4" w:space="0" w:color="auto"/>
              <w:bottom w:val="nil"/>
              <w:right w:val="single" w:sz="4" w:space="0" w:color="auto"/>
            </w:tcBorders>
            <w:shd w:val="clear" w:color="auto" w:fill="FFFFFF"/>
            <w:hideMark/>
          </w:tcPr>
          <w:p w14:paraId="7D7EA51E"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Студент выполнил задание правильно и в полном соответствии с ГОСТ. Показал отличные владения навыками применения полученных знаний и умений при решении задания в рамках усвоенного учебного материала.</w:t>
            </w:r>
          </w:p>
        </w:tc>
      </w:tr>
      <w:tr w:rsidR="00B51CB0" w:rsidRPr="00B51CB0" w14:paraId="1D2076E9" w14:textId="77777777" w:rsidTr="00BE6E7E">
        <w:trPr>
          <w:trHeight w:val="1805"/>
        </w:trPr>
        <w:tc>
          <w:tcPr>
            <w:tcW w:w="959" w:type="pct"/>
            <w:tcBorders>
              <w:top w:val="single" w:sz="4" w:space="0" w:color="auto"/>
              <w:left w:val="single" w:sz="4" w:space="0" w:color="auto"/>
              <w:bottom w:val="single" w:sz="4" w:space="0" w:color="auto"/>
              <w:right w:val="nil"/>
            </w:tcBorders>
            <w:shd w:val="clear" w:color="auto" w:fill="FFFFFF"/>
          </w:tcPr>
          <w:p w14:paraId="2C80A774"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Хорошо</w:t>
            </w:r>
          </w:p>
          <w:p w14:paraId="5EA4CF73" w14:textId="77777777" w:rsidR="00B51CB0" w:rsidRPr="00B51CB0" w:rsidRDefault="00B51CB0" w:rsidP="00BE6E7E">
            <w:pPr>
              <w:pStyle w:val="61"/>
              <w:shd w:val="clear" w:color="auto" w:fill="auto"/>
              <w:spacing w:line="240" w:lineRule="auto"/>
              <w:ind w:firstLine="142"/>
              <w:jc w:val="left"/>
              <w:rPr>
                <w:sz w:val="24"/>
                <w:szCs w:val="24"/>
              </w:rPr>
            </w:pPr>
          </w:p>
        </w:tc>
        <w:tc>
          <w:tcPr>
            <w:tcW w:w="2055" w:type="pct"/>
            <w:vMerge/>
            <w:tcBorders>
              <w:top w:val="single" w:sz="4" w:space="0" w:color="auto"/>
              <w:left w:val="single" w:sz="4" w:space="0" w:color="auto"/>
              <w:bottom w:val="single" w:sz="4" w:space="0" w:color="auto"/>
              <w:right w:val="nil"/>
            </w:tcBorders>
            <w:vAlign w:val="center"/>
            <w:hideMark/>
          </w:tcPr>
          <w:p w14:paraId="73B76576"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5DBC5547"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небольшими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хорошие владения навыками применения полученных знаний и умений при решении задания в рамках усвоенного учебного материала.</w:t>
            </w:r>
          </w:p>
        </w:tc>
      </w:tr>
      <w:tr w:rsidR="00B51CB0" w:rsidRPr="00B51CB0" w14:paraId="26A55E0D" w14:textId="77777777" w:rsidTr="00BE6E7E">
        <w:trPr>
          <w:trHeight w:val="1801"/>
        </w:trPr>
        <w:tc>
          <w:tcPr>
            <w:tcW w:w="959" w:type="pct"/>
            <w:tcBorders>
              <w:top w:val="single" w:sz="4" w:space="0" w:color="auto"/>
              <w:left w:val="single" w:sz="4" w:space="0" w:color="auto"/>
              <w:bottom w:val="nil"/>
              <w:right w:val="nil"/>
            </w:tcBorders>
            <w:shd w:val="clear" w:color="auto" w:fill="FFFFFF"/>
            <w:hideMark/>
          </w:tcPr>
          <w:p w14:paraId="017E94A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Удовлетворительно</w:t>
            </w:r>
          </w:p>
        </w:tc>
        <w:tc>
          <w:tcPr>
            <w:tcW w:w="2055" w:type="pct"/>
            <w:vMerge/>
            <w:tcBorders>
              <w:top w:val="single" w:sz="4" w:space="0" w:color="auto"/>
              <w:left w:val="single" w:sz="4" w:space="0" w:color="auto"/>
              <w:bottom w:val="single" w:sz="4" w:space="0" w:color="auto"/>
              <w:right w:val="nil"/>
            </w:tcBorders>
            <w:vAlign w:val="center"/>
            <w:hideMark/>
          </w:tcPr>
          <w:p w14:paraId="701878A4"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nil"/>
              <w:right w:val="single" w:sz="4" w:space="0" w:color="auto"/>
            </w:tcBorders>
            <w:shd w:val="clear" w:color="auto" w:fill="FFFFFF"/>
            <w:hideMark/>
          </w:tcPr>
          <w:p w14:paraId="75D92675"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существенными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B51CB0" w:rsidRPr="00B51CB0" w14:paraId="6931ADD4" w14:textId="77777777" w:rsidTr="00BE6E7E">
        <w:trPr>
          <w:trHeight w:val="1373"/>
        </w:trPr>
        <w:tc>
          <w:tcPr>
            <w:tcW w:w="959" w:type="pct"/>
            <w:tcBorders>
              <w:top w:val="single" w:sz="4" w:space="0" w:color="auto"/>
              <w:left w:val="single" w:sz="4" w:space="0" w:color="auto"/>
              <w:bottom w:val="single" w:sz="4" w:space="0" w:color="auto"/>
              <w:right w:val="nil"/>
            </w:tcBorders>
            <w:shd w:val="clear" w:color="auto" w:fill="FFFFFF"/>
            <w:hideMark/>
          </w:tcPr>
          <w:p w14:paraId="3115E2D4"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2055" w:type="pct"/>
            <w:vMerge/>
            <w:tcBorders>
              <w:top w:val="single" w:sz="4" w:space="0" w:color="auto"/>
              <w:left w:val="single" w:sz="4" w:space="0" w:color="auto"/>
              <w:bottom w:val="single" w:sz="4" w:space="0" w:color="auto"/>
              <w:right w:val="nil"/>
            </w:tcBorders>
            <w:vAlign w:val="center"/>
            <w:hideMark/>
          </w:tcPr>
          <w:p w14:paraId="2FABAB25"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67D172E5"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14:paraId="31E69AC6" w14:textId="77777777" w:rsidR="00B51CB0" w:rsidRPr="00B51CB0" w:rsidRDefault="00B51CB0" w:rsidP="00B51CB0">
      <w:pPr>
        <w:widowControl w:val="0"/>
        <w:spacing w:after="0" w:line="240" w:lineRule="auto"/>
        <w:rPr>
          <w:rFonts w:ascii="Times New Roman" w:hAnsi="Times New Roman" w:cs="Times New Roman"/>
          <w:b/>
          <w:sz w:val="24"/>
          <w:szCs w:val="24"/>
        </w:rPr>
      </w:pPr>
    </w:p>
    <w:p w14:paraId="76CC61F6" w14:textId="77777777" w:rsidR="00B51CB0" w:rsidRPr="00B51CB0" w:rsidRDefault="00B51CB0" w:rsidP="00B51CB0">
      <w:pPr>
        <w:widowControl w:val="0"/>
        <w:spacing w:after="0" w:line="240" w:lineRule="auto"/>
        <w:rPr>
          <w:rFonts w:ascii="Times New Roman" w:hAnsi="Times New Roman" w:cs="Times New Roman"/>
          <w:b/>
          <w:sz w:val="24"/>
          <w:szCs w:val="24"/>
        </w:rPr>
      </w:pPr>
      <w:r w:rsidRPr="00B51CB0">
        <w:rPr>
          <w:rFonts w:ascii="Times New Roman" w:hAnsi="Times New Roman" w:cs="Times New Roman"/>
          <w:b/>
          <w:sz w:val="24"/>
          <w:szCs w:val="24"/>
        </w:rPr>
        <w:t>Оценивание выполнения курсового проекта</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B51CB0" w:rsidRPr="00B51CB0" w14:paraId="1A03F332" w14:textId="77777777" w:rsidTr="00BE6E7E">
        <w:trPr>
          <w:trHeight w:val="702"/>
        </w:trPr>
        <w:tc>
          <w:tcPr>
            <w:tcW w:w="959" w:type="pct"/>
            <w:tcBorders>
              <w:top w:val="single" w:sz="4" w:space="0" w:color="auto"/>
              <w:left w:val="single" w:sz="4" w:space="0" w:color="auto"/>
              <w:bottom w:val="nil"/>
              <w:right w:val="nil"/>
            </w:tcBorders>
            <w:shd w:val="clear" w:color="auto" w:fill="FFFFFF"/>
            <w:vAlign w:val="center"/>
            <w:hideMark/>
          </w:tcPr>
          <w:p w14:paraId="19D717E0"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14:paraId="6BBBA970"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14:paraId="19602F51"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Критерии</w:t>
            </w:r>
          </w:p>
        </w:tc>
      </w:tr>
      <w:tr w:rsidR="00B51CB0" w:rsidRPr="00B51CB0" w14:paraId="6A9A5803" w14:textId="77777777" w:rsidTr="00BE6E7E">
        <w:trPr>
          <w:trHeight w:val="1704"/>
        </w:trPr>
        <w:tc>
          <w:tcPr>
            <w:tcW w:w="959" w:type="pct"/>
            <w:tcBorders>
              <w:top w:val="single" w:sz="4" w:space="0" w:color="auto"/>
              <w:left w:val="single" w:sz="4" w:space="0" w:color="auto"/>
              <w:bottom w:val="nil"/>
              <w:right w:val="nil"/>
            </w:tcBorders>
            <w:shd w:val="clear" w:color="auto" w:fill="FFFFFF"/>
          </w:tcPr>
          <w:p w14:paraId="2495848E"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Отлично</w:t>
            </w:r>
          </w:p>
          <w:p w14:paraId="170B08B1"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p>
        </w:tc>
        <w:tc>
          <w:tcPr>
            <w:tcW w:w="1741" w:type="pct"/>
            <w:vMerge w:val="restart"/>
            <w:tcBorders>
              <w:top w:val="single" w:sz="4" w:space="0" w:color="auto"/>
              <w:left w:val="single" w:sz="4" w:space="0" w:color="auto"/>
              <w:bottom w:val="single" w:sz="4" w:space="0" w:color="auto"/>
              <w:right w:val="nil"/>
            </w:tcBorders>
            <w:shd w:val="clear" w:color="auto" w:fill="FFFFFF"/>
          </w:tcPr>
          <w:p w14:paraId="1D591E42" w14:textId="77777777" w:rsidR="00B51CB0" w:rsidRPr="00B51CB0" w:rsidRDefault="00B51CB0" w:rsidP="00B51CB0">
            <w:pPr>
              <w:widowControl w:val="0"/>
              <w:numPr>
                <w:ilvl w:val="0"/>
                <w:numId w:val="49"/>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Полнота выполнения;</w:t>
            </w:r>
          </w:p>
          <w:p w14:paraId="7EEA870A"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Своевременность выполнения;</w:t>
            </w:r>
          </w:p>
          <w:p w14:paraId="064B8C43" w14:textId="77777777" w:rsidR="00B51CB0" w:rsidRPr="00B51CB0" w:rsidRDefault="00B51CB0" w:rsidP="00B51CB0">
            <w:pPr>
              <w:widowControl w:val="0"/>
              <w:numPr>
                <w:ilvl w:val="0"/>
                <w:numId w:val="49"/>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Последовательность и рациональность выполнения;</w:t>
            </w:r>
          </w:p>
          <w:p w14:paraId="1B50A31C"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Самостоятельность решения;</w:t>
            </w:r>
          </w:p>
          <w:p w14:paraId="7F8E288F"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 xml:space="preserve">Способность анализировать и </w:t>
            </w:r>
            <w:r w:rsidRPr="00B51CB0">
              <w:rPr>
                <w:rFonts w:ascii="Times New Roman" w:eastAsia="Times New Roman" w:hAnsi="Times New Roman" w:cs="Times New Roman"/>
                <w:sz w:val="24"/>
                <w:szCs w:val="24"/>
                <w:lang w:eastAsia="ru-RU" w:bidi="ru-RU"/>
              </w:rPr>
              <w:lastRenderedPageBreak/>
              <w:t>обобщать информацию.</w:t>
            </w:r>
          </w:p>
          <w:p w14:paraId="0BB6E96B" w14:textId="77777777" w:rsidR="00B51CB0" w:rsidRPr="00B51CB0" w:rsidRDefault="00B51CB0" w:rsidP="00B51CB0">
            <w:pPr>
              <w:widowControl w:val="0"/>
              <w:numPr>
                <w:ilvl w:val="0"/>
                <w:numId w:val="49"/>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Способность делать обоснованные выводы на основе интерпретации информации, разъяснения;</w:t>
            </w:r>
          </w:p>
          <w:p w14:paraId="03255DE7" w14:textId="77777777" w:rsidR="00B51CB0" w:rsidRPr="00B51CB0" w:rsidRDefault="00B51CB0" w:rsidP="00B51CB0">
            <w:pPr>
              <w:widowControl w:val="0"/>
              <w:numPr>
                <w:ilvl w:val="0"/>
                <w:numId w:val="49"/>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Установление причинно-следственных связей, выявление закономерности.</w:t>
            </w:r>
          </w:p>
          <w:p w14:paraId="4B902AF4" w14:textId="77777777" w:rsidR="00B51CB0" w:rsidRPr="00B51CB0" w:rsidRDefault="00B51CB0" w:rsidP="00BE6E7E">
            <w:pPr>
              <w:widowControl w:val="0"/>
              <w:tabs>
                <w:tab w:val="left" w:pos="487"/>
              </w:tabs>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74CCA9C8" w14:textId="77777777" w:rsidR="00B51CB0" w:rsidRPr="00B51CB0" w:rsidRDefault="00B51CB0"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lastRenderedPageBreak/>
              <w:t xml:space="preserve">Курсовой проект выполнен самостоятельно. Студент </w:t>
            </w:r>
            <w:r w:rsidRPr="00B51CB0">
              <w:rPr>
                <w:rFonts w:ascii="Times New Roman" w:eastAsia="Times New Roman" w:hAnsi="Times New Roman" w:cs="Times New Roman"/>
                <w:sz w:val="24"/>
                <w:szCs w:val="24"/>
                <w:lang w:eastAsia="ru-RU" w:bidi="ru-RU"/>
              </w:rPr>
              <w:t>учел все условия выданного задания, правильно определил статьи нормативно-правовых актов, полно и обоснованно решил правовую ситуацию</w:t>
            </w:r>
          </w:p>
        </w:tc>
      </w:tr>
      <w:tr w:rsidR="00B51CB0" w:rsidRPr="00B51CB0" w14:paraId="0A32DE59" w14:textId="77777777" w:rsidTr="00BE6E7E">
        <w:trPr>
          <w:trHeight w:val="2770"/>
        </w:trPr>
        <w:tc>
          <w:tcPr>
            <w:tcW w:w="959" w:type="pct"/>
            <w:tcBorders>
              <w:top w:val="single" w:sz="4" w:space="0" w:color="auto"/>
              <w:left w:val="single" w:sz="4" w:space="0" w:color="auto"/>
              <w:bottom w:val="single" w:sz="4" w:space="0" w:color="auto"/>
              <w:right w:val="nil"/>
            </w:tcBorders>
            <w:shd w:val="clear" w:color="auto" w:fill="FFFFFF"/>
          </w:tcPr>
          <w:p w14:paraId="3E2F5CC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Хорошо</w:t>
            </w:r>
          </w:p>
          <w:p w14:paraId="3A06470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p>
        </w:tc>
        <w:tc>
          <w:tcPr>
            <w:tcW w:w="0" w:type="auto"/>
            <w:vMerge/>
            <w:tcBorders>
              <w:top w:val="single" w:sz="4" w:space="0" w:color="auto"/>
              <w:left w:val="single" w:sz="4" w:space="0" w:color="auto"/>
              <w:bottom w:val="single" w:sz="4" w:space="0" w:color="auto"/>
              <w:right w:val="nil"/>
            </w:tcBorders>
            <w:vAlign w:val="center"/>
            <w:hideMark/>
          </w:tcPr>
          <w:p w14:paraId="1DDEEAF9"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0BE924BB" w14:textId="77777777" w:rsidR="00B51CB0" w:rsidRPr="00B51CB0" w:rsidRDefault="00B51CB0"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sz w:val="24"/>
                <w:szCs w:val="24"/>
                <w:lang w:eastAsia="ru-RU" w:bidi="ru-RU"/>
              </w:rPr>
              <w:t>Студент учел все условия выданного задания,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B51CB0" w:rsidRPr="00B51CB0" w14:paraId="781161D0" w14:textId="77777777" w:rsidTr="00BE6E7E">
        <w:trPr>
          <w:trHeight w:val="701"/>
        </w:trPr>
        <w:tc>
          <w:tcPr>
            <w:tcW w:w="959" w:type="pct"/>
            <w:tcBorders>
              <w:top w:val="single" w:sz="4" w:space="0" w:color="auto"/>
              <w:left w:val="single" w:sz="4" w:space="0" w:color="auto"/>
              <w:bottom w:val="nil"/>
              <w:right w:val="nil"/>
            </w:tcBorders>
            <w:shd w:val="clear" w:color="auto" w:fill="FFFFFF"/>
            <w:hideMark/>
          </w:tcPr>
          <w:p w14:paraId="5C88A996"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14:paraId="01DED49C"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5C8F147A" w14:textId="77777777" w:rsidR="00B51CB0" w:rsidRPr="00B51CB0" w:rsidRDefault="00B51CB0"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 xml:space="preserve">Курсовой проект выполнен с подсказками преподавателя. Студент </w:t>
            </w:r>
            <w:r w:rsidRPr="00B51CB0">
              <w:rPr>
                <w:rFonts w:ascii="Times New Roman" w:eastAsia="Times New Roman" w:hAnsi="Times New Roman" w:cs="Times New Roman"/>
                <w:sz w:val="24"/>
                <w:szCs w:val="24"/>
                <w:lang w:eastAsia="ru-RU" w:bidi="ru-RU"/>
              </w:rPr>
              <w:t>учел не все условия задания,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B51CB0" w:rsidRPr="00B51CB0" w14:paraId="3A9D01E9" w14:textId="77777777" w:rsidTr="00BE6E7E">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14:paraId="4DE2631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Неудовлетвори</w:t>
            </w:r>
            <w:r w:rsidRPr="00B51CB0">
              <w:rPr>
                <w:rFonts w:ascii="Times New Roman" w:eastAsia="Times New Roman" w:hAnsi="Times New Roman" w:cs="Times New Roman"/>
                <w:sz w:val="24"/>
                <w:szCs w:val="24"/>
                <w:lang w:eastAsia="ru-RU" w:bidi="ru-RU"/>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14:paraId="00FF82C8"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6548F2F1" w14:textId="77777777" w:rsidR="00B51CB0" w:rsidRPr="00B51CB0" w:rsidRDefault="00B51CB0"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Курсовой проект не выполнен.</w:t>
            </w:r>
          </w:p>
        </w:tc>
      </w:tr>
    </w:tbl>
    <w:p w14:paraId="345F1E56" w14:textId="77777777" w:rsidR="00B51CB0" w:rsidRPr="00B51CB0" w:rsidRDefault="00B51CB0" w:rsidP="00B51CB0">
      <w:pPr>
        <w:widowControl w:val="0"/>
        <w:spacing w:after="0" w:line="240" w:lineRule="auto"/>
        <w:jc w:val="both"/>
        <w:rPr>
          <w:rFonts w:ascii="Times New Roman" w:hAnsi="Times New Roman" w:cs="Times New Roman"/>
          <w:b/>
          <w:sz w:val="24"/>
          <w:szCs w:val="24"/>
        </w:rPr>
      </w:pPr>
    </w:p>
    <w:p w14:paraId="401BA927" w14:textId="77777777" w:rsidR="00B51CB0" w:rsidRPr="00B51CB0" w:rsidRDefault="00B51CB0" w:rsidP="00B51CB0">
      <w:pPr>
        <w:widowControl w:val="0"/>
        <w:spacing w:after="0" w:line="240" w:lineRule="auto"/>
        <w:jc w:val="both"/>
        <w:rPr>
          <w:rFonts w:ascii="Times New Roman" w:hAnsi="Times New Roman" w:cs="Times New Roman"/>
          <w:b/>
          <w:sz w:val="24"/>
          <w:szCs w:val="24"/>
        </w:rPr>
      </w:pPr>
      <w:r w:rsidRPr="00B51CB0">
        <w:rPr>
          <w:rFonts w:ascii="Times New Roman" w:hAnsi="Times New Roman" w:cs="Times New Roman"/>
          <w:b/>
          <w:sz w:val="24"/>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56"/>
        <w:gridCol w:w="3146"/>
        <w:gridCol w:w="5005"/>
      </w:tblGrid>
      <w:tr w:rsidR="00B51CB0" w:rsidRPr="00B51CB0" w14:paraId="1386191C" w14:textId="77777777" w:rsidTr="00BE6E7E">
        <w:trPr>
          <w:tblHeader/>
        </w:trPr>
        <w:tc>
          <w:tcPr>
            <w:tcW w:w="1046" w:type="pct"/>
            <w:shd w:val="clear" w:color="auto" w:fill="auto"/>
            <w:vAlign w:val="center"/>
          </w:tcPr>
          <w:p w14:paraId="003503D4" w14:textId="77777777" w:rsidR="00B51CB0" w:rsidRPr="00B51CB0" w:rsidRDefault="00B51CB0" w:rsidP="00BE6E7E">
            <w:pPr>
              <w:pStyle w:val="ReportMain"/>
              <w:widowControl w:val="0"/>
              <w:suppressAutoHyphens/>
              <w:jc w:val="center"/>
              <w:rPr>
                <w:szCs w:val="24"/>
              </w:rPr>
            </w:pPr>
            <w:r w:rsidRPr="00B51CB0">
              <w:rPr>
                <w:szCs w:val="24"/>
              </w:rPr>
              <w:t xml:space="preserve">4-балльная шкала </w:t>
            </w:r>
          </w:p>
        </w:tc>
        <w:tc>
          <w:tcPr>
            <w:tcW w:w="1526" w:type="pct"/>
            <w:shd w:val="clear" w:color="auto" w:fill="auto"/>
            <w:vAlign w:val="center"/>
          </w:tcPr>
          <w:p w14:paraId="0CE09A82" w14:textId="77777777" w:rsidR="00B51CB0" w:rsidRPr="00B51CB0" w:rsidRDefault="00B51CB0" w:rsidP="00BE6E7E">
            <w:pPr>
              <w:pStyle w:val="ReportMain"/>
              <w:widowControl w:val="0"/>
              <w:suppressAutoHyphens/>
              <w:jc w:val="center"/>
              <w:rPr>
                <w:szCs w:val="24"/>
              </w:rPr>
            </w:pPr>
            <w:r w:rsidRPr="00B51CB0">
              <w:rPr>
                <w:szCs w:val="24"/>
              </w:rPr>
              <w:t>Показатели</w:t>
            </w:r>
          </w:p>
        </w:tc>
        <w:tc>
          <w:tcPr>
            <w:tcW w:w="2428" w:type="pct"/>
            <w:shd w:val="clear" w:color="auto" w:fill="auto"/>
            <w:vAlign w:val="center"/>
          </w:tcPr>
          <w:p w14:paraId="1F943370" w14:textId="77777777" w:rsidR="00B51CB0" w:rsidRPr="00B51CB0" w:rsidRDefault="00B51CB0" w:rsidP="00BE6E7E">
            <w:pPr>
              <w:pStyle w:val="ReportMain"/>
              <w:widowControl w:val="0"/>
              <w:suppressAutoHyphens/>
              <w:jc w:val="center"/>
              <w:rPr>
                <w:szCs w:val="24"/>
              </w:rPr>
            </w:pPr>
            <w:r w:rsidRPr="00B51CB0">
              <w:rPr>
                <w:szCs w:val="24"/>
              </w:rPr>
              <w:t>Критерии</w:t>
            </w:r>
          </w:p>
        </w:tc>
      </w:tr>
      <w:tr w:rsidR="00B51CB0" w:rsidRPr="00B51CB0" w14:paraId="7DF97253" w14:textId="77777777" w:rsidTr="00BE6E7E">
        <w:trPr>
          <w:trHeight w:val="3269"/>
        </w:trPr>
        <w:tc>
          <w:tcPr>
            <w:tcW w:w="1046" w:type="pct"/>
            <w:shd w:val="clear" w:color="auto" w:fill="auto"/>
          </w:tcPr>
          <w:p w14:paraId="1A7E1211"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 xml:space="preserve">Отлично </w:t>
            </w:r>
          </w:p>
        </w:tc>
        <w:tc>
          <w:tcPr>
            <w:tcW w:w="1526" w:type="pct"/>
            <w:vMerge w:val="restart"/>
            <w:shd w:val="clear" w:color="auto" w:fill="auto"/>
          </w:tcPr>
          <w:p w14:paraId="7187CB8F" w14:textId="77777777" w:rsidR="00B51CB0" w:rsidRPr="00B51CB0" w:rsidRDefault="00B51CB0" w:rsidP="00BE6E7E">
            <w:pPr>
              <w:pStyle w:val="ReportMain"/>
              <w:widowControl w:val="0"/>
              <w:suppressAutoHyphens/>
              <w:rPr>
                <w:szCs w:val="24"/>
              </w:rPr>
            </w:pPr>
            <w:r w:rsidRPr="00B51CB0">
              <w:rPr>
                <w:szCs w:val="24"/>
              </w:rPr>
              <w:t>1. Полнота изложения теоретического материала;</w:t>
            </w:r>
          </w:p>
          <w:p w14:paraId="01992A0C" w14:textId="77777777" w:rsidR="00B51CB0" w:rsidRPr="00B51CB0" w:rsidRDefault="00B51CB0" w:rsidP="00BE6E7E">
            <w:pPr>
              <w:pStyle w:val="ReportMain"/>
              <w:widowControl w:val="0"/>
              <w:suppressAutoHyphens/>
              <w:rPr>
                <w:szCs w:val="24"/>
              </w:rPr>
            </w:pPr>
            <w:r w:rsidRPr="00B51CB0">
              <w:rPr>
                <w:szCs w:val="24"/>
              </w:rPr>
              <w:t>2. Полнота и правильность решения практического задания;</w:t>
            </w:r>
          </w:p>
          <w:p w14:paraId="6BEEB83E" w14:textId="77777777" w:rsidR="00B51CB0" w:rsidRPr="00B51CB0" w:rsidRDefault="00B51CB0" w:rsidP="00BE6E7E">
            <w:pPr>
              <w:pStyle w:val="ReportMain"/>
              <w:widowControl w:val="0"/>
              <w:suppressAutoHyphens/>
              <w:rPr>
                <w:szCs w:val="24"/>
              </w:rPr>
            </w:pPr>
            <w:r w:rsidRPr="00B51CB0">
              <w:rPr>
                <w:szCs w:val="24"/>
              </w:rPr>
              <w:t>3. Правильность и/или аргументированность изложения (последовательность действий);</w:t>
            </w:r>
          </w:p>
          <w:p w14:paraId="401F10F8" w14:textId="77777777" w:rsidR="00B51CB0" w:rsidRPr="00B51CB0" w:rsidRDefault="00B51CB0" w:rsidP="00BE6E7E">
            <w:pPr>
              <w:pStyle w:val="ReportMain"/>
              <w:widowControl w:val="0"/>
              <w:suppressAutoHyphens/>
              <w:rPr>
                <w:szCs w:val="24"/>
              </w:rPr>
            </w:pPr>
            <w:r w:rsidRPr="00B51CB0">
              <w:rPr>
                <w:szCs w:val="24"/>
              </w:rPr>
              <w:t>4. Самостоятельность ответа;</w:t>
            </w:r>
          </w:p>
          <w:p w14:paraId="02DAD56F" w14:textId="77777777" w:rsidR="00B51CB0" w:rsidRPr="00B51CB0" w:rsidRDefault="00B51CB0" w:rsidP="00BE6E7E">
            <w:pPr>
              <w:pStyle w:val="ReportMain"/>
              <w:widowControl w:val="0"/>
              <w:suppressAutoHyphens/>
              <w:rPr>
                <w:szCs w:val="24"/>
              </w:rPr>
            </w:pPr>
            <w:r w:rsidRPr="00B51CB0">
              <w:rPr>
                <w:szCs w:val="24"/>
              </w:rPr>
              <w:t>5. Культура речи.</w:t>
            </w:r>
          </w:p>
          <w:p w14:paraId="203AC6E9" w14:textId="77777777" w:rsidR="00B51CB0" w:rsidRPr="00B51CB0" w:rsidRDefault="00B51CB0" w:rsidP="00BE6E7E">
            <w:pPr>
              <w:pStyle w:val="ReportMain"/>
              <w:widowControl w:val="0"/>
              <w:suppressAutoHyphens/>
              <w:rPr>
                <w:szCs w:val="24"/>
              </w:rPr>
            </w:pPr>
          </w:p>
        </w:tc>
        <w:tc>
          <w:tcPr>
            <w:tcW w:w="2428" w:type="pct"/>
            <w:shd w:val="clear" w:color="auto" w:fill="auto"/>
          </w:tcPr>
          <w:p w14:paraId="09EDAC58" w14:textId="77777777" w:rsidR="00B51CB0" w:rsidRPr="00B51CB0" w:rsidRDefault="00B51CB0" w:rsidP="00BE6E7E">
            <w:pPr>
              <w:pStyle w:val="ReportMain"/>
              <w:widowControl w:val="0"/>
              <w:tabs>
                <w:tab w:val="left" w:pos="274"/>
              </w:tabs>
              <w:suppressAutoHyphens/>
              <w:ind w:left="-10"/>
              <w:jc w:val="both"/>
              <w:rPr>
                <w:szCs w:val="24"/>
              </w:rPr>
            </w:pPr>
            <w:r w:rsidRPr="00B51CB0">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B51CB0" w:rsidRPr="00B51CB0" w14:paraId="3C0F865F" w14:textId="77777777" w:rsidTr="00BE6E7E">
        <w:trPr>
          <w:trHeight w:val="3600"/>
        </w:trPr>
        <w:tc>
          <w:tcPr>
            <w:tcW w:w="1046" w:type="pct"/>
            <w:shd w:val="clear" w:color="auto" w:fill="auto"/>
          </w:tcPr>
          <w:p w14:paraId="65A3C97E"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 xml:space="preserve">Хорошо </w:t>
            </w:r>
          </w:p>
          <w:p w14:paraId="5775E3FA" w14:textId="77777777" w:rsidR="00B51CB0" w:rsidRPr="00B51CB0" w:rsidRDefault="00B51CB0" w:rsidP="00BE6E7E">
            <w:pPr>
              <w:pStyle w:val="61"/>
              <w:shd w:val="clear" w:color="auto" w:fill="auto"/>
              <w:spacing w:line="240" w:lineRule="auto"/>
              <w:ind w:firstLine="142"/>
              <w:jc w:val="left"/>
              <w:rPr>
                <w:sz w:val="24"/>
                <w:szCs w:val="24"/>
              </w:rPr>
            </w:pPr>
          </w:p>
        </w:tc>
        <w:tc>
          <w:tcPr>
            <w:tcW w:w="1526" w:type="pct"/>
            <w:vMerge/>
            <w:shd w:val="clear" w:color="auto" w:fill="auto"/>
          </w:tcPr>
          <w:p w14:paraId="60B7DBAA" w14:textId="77777777" w:rsidR="00B51CB0" w:rsidRPr="00B51CB0" w:rsidRDefault="00B51CB0" w:rsidP="00BE6E7E">
            <w:pPr>
              <w:pStyle w:val="ReportMain"/>
              <w:widowControl w:val="0"/>
              <w:suppressAutoHyphens/>
              <w:rPr>
                <w:szCs w:val="24"/>
              </w:rPr>
            </w:pPr>
          </w:p>
        </w:tc>
        <w:tc>
          <w:tcPr>
            <w:tcW w:w="2428" w:type="pct"/>
            <w:shd w:val="clear" w:color="auto" w:fill="auto"/>
          </w:tcPr>
          <w:p w14:paraId="0872ED8A" w14:textId="77777777" w:rsidR="00B51CB0" w:rsidRPr="00B51CB0" w:rsidRDefault="00B51CB0" w:rsidP="00BE6E7E">
            <w:pPr>
              <w:pStyle w:val="ReportMain"/>
              <w:widowControl w:val="0"/>
              <w:tabs>
                <w:tab w:val="left" w:pos="274"/>
              </w:tabs>
              <w:suppressAutoHyphens/>
              <w:jc w:val="both"/>
              <w:rPr>
                <w:szCs w:val="24"/>
              </w:rPr>
            </w:pPr>
            <w:r w:rsidRPr="00B51CB0">
              <w:rPr>
                <w:szCs w:val="24"/>
              </w:rPr>
              <w:t>Дан развернутый ответ на поставленный вопрос, где студент демонстрирует знания, приобретенные на лекционных и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B51CB0" w:rsidRPr="00B51CB0" w14:paraId="357040FE" w14:textId="77777777" w:rsidTr="00BE6E7E">
        <w:trPr>
          <w:trHeight w:val="3823"/>
        </w:trPr>
        <w:tc>
          <w:tcPr>
            <w:tcW w:w="1046" w:type="pct"/>
            <w:shd w:val="clear" w:color="auto" w:fill="auto"/>
          </w:tcPr>
          <w:p w14:paraId="3AA2D00A"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 xml:space="preserve">Удовлетворительно </w:t>
            </w:r>
          </w:p>
        </w:tc>
        <w:tc>
          <w:tcPr>
            <w:tcW w:w="1526" w:type="pct"/>
            <w:vMerge/>
            <w:shd w:val="clear" w:color="auto" w:fill="auto"/>
          </w:tcPr>
          <w:p w14:paraId="1313EE32" w14:textId="77777777" w:rsidR="00B51CB0" w:rsidRPr="00B51CB0" w:rsidRDefault="00B51CB0" w:rsidP="00BE6E7E">
            <w:pPr>
              <w:pStyle w:val="ReportMain"/>
              <w:widowControl w:val="0"/>
              <w:suppressAutoHyphens/>
              <w:rPr>
                <w:szCs w:val="24"/>
              </w:rPr>
            </w:pPr>
          </w:p>
        </w:tc>
        <w:tc>
          <w:tcPr>
            <w:tcW w:w="2428" w:type="pct"/>
            <w:shd w:val="clear" w:color="auto" w:fill="auto"/>
          </w:tcPr>
          <w:p w14:paraId="7EA5B07A" w14:textId="77777777" w:rsidR="00B51CB0" w:rsidRPr="00B51CB0" w:rsidRDefault="00B51CB0" w:rsidP="00BE6E7E">
            <w:pPr>
              <w:pStyle w:val="ReportMain"/>
              <w:widowControl w:val="0"/>
              <w:tabs>
                <w:tab w:val="left" w:pos="274"/>
              </w:tabs>
              <w:suppressAutoHyphens/>
              <w:jc w:val="both"/>
              <w:rPr>
                <w:szCs w:val="24"/>
              </w:rPr>
            </w:pPr>
            <w:r w:rsidRPr="00B51CB0">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B51CB0" w:rsidRPr="00B51CB0" w14:paraId="386F6ECB" w14:textId="77777777" w:rsidTr="00BE6E7E">
        <w:tc>
          <w:tcPr>
            <w:tcW w:w="1046" w:type="pct"/>
            <w:shd w:val="clear" w:color="auto" w:fill="auto"/>
          </w:tcPr>
          <w:p w14:paraId="2E7A0FBD"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526" w:type="pct"/>
            <w:vMerge/>
            <w:shd w:val="clear" w:color="auto" w:fill="auto"/>
          </w:tcPr>
          <w:p w14:paraId="1BBA99BB" w14:textId="77777777" w:rsidR="00B51CB0" w:rsidRPr="00B51CB0" w:rsidRDefault="00B51CB0" w:rsidP="00BE6E7E">
            <w:pPr>
              <w:pStyle w:val="ReportMain"/>
              <w:widowControl w:val="0"/>
              <w:suppressAutoHyphens/>
              <w:rPr>
                <w:szCs w:val="24"/>
              </w:rPr>
            </w:pPr>
          </w:p>
        </w:tc>
        <w:tc>
          <w:tcPr>
            <w:tcW w:w="2428" w:type="pct"/>
            <w:shd w:val="clear" w:color="auto" w:fill="auto"/>
          </w:tcPr>
          <w:p w14:paraId="60A86D21" w14:textId="77777777" w:rsidR="00B51CB0" w:rsidRPr="00B51CB0" w:rsidRDefault="00B51CB0" w:rsidP="00BE6E7E">
            <w:pPr>
              <w:pStyle w:val="ReportMain"/>
              <w:widowControl w:val="0"/>
              <w:suppressAutoHyphens/>
              <w:jc w:val="both"/>
              <w:rPr>
                <w:szCs w:val="24"/>
              </w:rPr>
            </w:pPr>
            <w:r w:rsidRPr="00B51CB0">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14:paraId="25FA397D" w14:textId="77777777" w:rsidR="00B51CB0" w:rsidRPr="00B51CB0" w:rsidRDefault="00B51CB0" w:rsidP="00B51CB0">
      <w:pPr>
        <w:widowControl w:val="0"/>
        <w:ind w:firstLine="709"/>
        <w:jc w:val="both"/>
        <w:rPr>
          <w:rFonts w:ascii="Times New Roman" w:hAnsi="Times New Roman" w:cs="Times New Roman"/>
          <w:b/>
          <w:sz w:val="24"/>
          <w:szCs w:val="24"/>
        </w:rPr>
      </w:pPr>
    </w:p>
    <w:p w14:paraId="0B7C3ECA" w14:textId="77777777" w:rsidR="00B51CB0" w:rsidRPr="00B51CB0" w:rsidRDefault="00B51CB0" w:rsidP="00B51CB0">
      <w:pPr>
        <w:widowControl w:val="0"/>
        <w:ind w:firstLine="709"/>
        <w:jc w:val="both"/>
        <w:rPr>
          <w:rFonts w:ascii="Times New Roman" w:hAnsi="Times New Roman" w:cs="Times New Roman"/>
          <w:b/>
          <w:sz w:val="24"/>
          <w:szCs w:val="24"/>
        </w:rPr>
      </w:pPr>
      <w:r w:rsidRPr="00B51CB0">
        <w:rPr>
          <w:rFonts w:ascii="Times New Roman" w:hAnsi="Times New Roman" w:cs="Times New Roman"/>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38817EB6"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5AE6CFDA"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63C0BFD3"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Практическая работа заключается в выполнении </w:t>
      </w:r>
      <w:proofErr w:type="gramStart"/>
      <w:r w:rsidRPr="00B51CB0">
        <w:rPr>
          <w:rFonts w:cs="Times New Roman"/>
          <w:sz w:val="24"/>
          <w:szCs w:val="24"/>
        </w:rPr>
        <w:t>обучающимися</w:t>
      </w:r>
      <w:proofErr w:type="gramEnd"/>
      <w:r w:rsidRPr="00B51CB0">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748BF57D"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 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w:t>
      </w:r>
      <w:r w:rsidRPr="00B51CB0">
        <w:rPr>
          <w:rFonts w:cs="Times New Roman"/>
          <w:sz w:val="24"/>
          <w:szCs w:val="24"/>
        </w:rPr>
        <w:lastRenderedPageBreak/>
        <w:t>каждым обучающимся.</w:t>
      </w:r>
    </w:p>
    <w:p w14:paraId="3855B592"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p>
    <w:p w14:paraId="4B2370F0"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B51CB0" w:rsidRPr="00B51CB0" w14:paraId="6874F258" w14:textId="77777777" w:rsidTr="00BE6E7E">
        <w:trPr>
          <w:tblHeader/>
        </w:trPr>
        <w:tc>
          <w:tcPr>
            <w:tcW w:w="642" w:type="dxa"/>
            <w:shd w:val="clear" w:color="auto" w:fill="auto"/>
            <w:vAlign w:val="center"/>
          </w:tcPr>
          <w:p w14:paraId="29B08B4B"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w:t>
            </w:r>
          </w:p>
          <w:p w14:paraId="74DC897F" w14:textId="77777777" w:rsidR="00B51CB0" w:rsidRPr="00B51CB0" w:rsidRDefault="00B51CB0" w:rsidP="00BE6E7E">
            <w:pPr>
              <w:pStyle w:val="27"/>
              <w:shd w:val="clear" w:color="auto" w:fill="auto"/>
              <w:spacing w:after="0" w:line="240" w:lineRule="auto"/>
              <w:ind w:firstLine="0"/>
              <w:rPr>
                <w:rFonts w:cs="Times New Roman"/>
                <w:sz w:val="24"/>
                <w:szCs w:val="24"/>
              </w:rPr>
            </w:pPr>
            <w:proofErr w:type="gramStart"/>
            <w:r w:rsidRPr="00B51CB0">
              <w:rPr>
                <w:rStyle w:val="211pt"/>
                <w:sz w:val="24"/>
                <w:szCs w:val="24"/>
              </w:rPr>
              <w:t>п</w:t>
            </w:r>
            <w:proofErr w:type="gramEnd"/>
            <w:r w:rsidRPr="00B51CB0">
              <w:rPr>
                <w:rStyle w:val="211pt"/>
                <w:sz w:val="24"/>
                <w:szCs w:val="24"/>
              </w:rPr>
              <w:t>/п</w:t>
            </w:r>
          </w:p>
        </w:tc>
        <w:tc>
          <w:tcPr>
            <w:tcW w:w="2583" w:type="dxa"/>
            <w:shd w:val="clear" w:color="auto" w:fill="auto"/>
            <w:vAlign w:val="center"/>
          </w:tcPr>
          <w:p w14:paraId="4B93B164"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Наименование</w:t>
            </w:r>
          </w:p>
          <w:p w14:paraId="7C0924AA"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w:t>
            </w:r>
          </w:p>
          <w:p w14:paraId="05D077B6"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средства</w:t>
            </w:r>
          </w:p>
        </w:tc>
        <w:tc>
          <w:tcPr>
            <w:tcW w:w="4029" w:type="dxa"/>
            <w:shd w:val="clear" w:color="auto" w:fill="auto"/>
            <w:vAlign w:val="center"/>
          </w:tcPr>
          <w:p w14:paraId="298D2E9A"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Краткая характеристика оценочного средства</w:t>
            </w:r>
          </w:p>
        </w:tc>
        <w:tc>
          <w:tcPr>
            <w:tcW w:w="2600" w:type="dxa"/>
            <w:shd w:val="clear" w:color="auto" w:fill="auto"/>
            <w:vAlign w:val="center"/>
          </w:tcPr>
          <w:p w14:paraId="2841873D" w14:textId="77777777" w:rsidR="00B51CB0" w:rsidRPr="00B51CB0" w:rsidRDefault="00B51CB0" w:rsidP="00BE6E7E">
            <w:pPr>
              <w:pStyle w:val="27"/>
              <w:shd w:val="clear" w:color="auto" w:fill="auto"/>
              <w:spacing w:after="0" w:line="240" w:lineRule="auto"/>
              <w:ind w:firstLine="0"/>
              <w:rPr>
                <w:rStyle w:val="211pt"/>
                <w:sz w:val="24"/>
                <w:szCs w:val="24"/>
              </w:rPr>
            </w:pPr>
            <w:r w:rsidRPr="00B51CB0">
              <w:rPr>
                <w:rStyle w:val="211pt"/>
                <w:sz w:val="24"/>
                <w:szCs w:val="24"/>
              </w:rPr>
              <w:t xml:space="preserve">Представление </w:t>
            </w:r>
          </w:p>
          <w:p w14:paraId="74EDF8F6"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 средства в фонде</w:t>
            </w:r>
          </w:p>
        </w:tc>
      </w:tr>
      <w:tr w:rsidR="00B51CB0" w:rsidRPr="00B51CB0" w14:paraId="50C5A674" w14:textId="77777777" w:rsidTr="00BE6E7E">
        <w:tc>
          <w:tcPr>
            <w:tcW w:w="642" w:type="dxa"/>
            <w:shd w:val="clear" w:color="auto" w:fill="auto"/>
          </w:tcPr>
          <w:p w14:paraId="69821945" w14:textId="77777777" w:rsidR="00B51CB0" w:rsidRPr="00B51CB0" w:rsidRDefault="00B51CB0" w:rsidP="00BE6E7E">
            <w:pPr>
              <w:pStyle w:val="27"/>
              <w:shd w:val="clear" w:color="auto" w:fill="auto"/>
              <w:spacing w:after="0" w:line="240" w:lineRule="auto"/>
              <w:ind w:firstLine="0"/>
              <w:rPr>
                <w:rStyle w:val="211pt"/>
                <w:sz w:val="24"/>
                <w:szCs w:val="24"/>
              </w:rPr>
            </w:pPr>
            <w:r w:rsidRPr="00B51CB0">
              <w:rPr>
                <w:rStyle w:val="211pt"/>
                <w:sz w:val="24"/>
                <w:szCs w:val="24"/>
              </w:rPr>
              <w:t>1</w:t>
            </w:r>
          </w:p>
        </w:tc>
        <w:tc>
          <w:tcPr>
            <w:tcW w:w="2583" w:type="dxa"/>
            <w:shd w:val="clear" w:color="auto" w:fill="auto"/>
          </w:tcPr>
          <w:p w14:paraId="3F105D35"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Практические задания и творческие задачи</w:t>
            </w:r>
          </w:p>
        </w:tc>
        <w:tc>
          <w:tcPr>
            <w:tcW w:w="4029" w:type="dxa"/>
            <w:shd w:val="clear" w:color="auto" w:fill="auto"/>
          </w:tcPr>
          <w:p w14:paraId="71D49EBB" w14:textId="77777777" w:rsidR="00B51CB0" w:rsidRPr="00B51CB0" w:rsidRDefault="00B51CB0"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Различают задачи и задания:</w:t>
            </w:r>
          </w:p>
          <w:p w14:paraId="04DA5C08" w14:textId="77777777" w:rsidR="00B51CB0" w:rsidRPr="00B51CB0" w:rsidRDefault="00B51CB0" w:rsidP="00BE6E7E">
            <w:pPr>
              <w:pStyle w:val="27"/>
              <w:shd w:val="clear" w:color="auto" w:fill="auto"/>
              <w:tabs>
                <w:tab w:val="left" w:pos="254"/>
              </w:tabs>
              <w:spacing w:after="0" w:line="240" w:lineRule="auto"/>
              <w:ind w:firstLine="0"/>
              <w:jc w:val="both"/>
              <w:rPr>
                <w:rFonts w:cs="Times New Roman"/>
                <w:sz w:val="24"/>
                <w:szCs w:val="24"/>
              </w:rPr>
            </w:pPr>
            <w:r w:rsidRPr="00B51CB0">
              <w:rPr>
                <w:rStyle w:val="211pt"/>
                <w:sz w:val="24"/>
                <w:szCs w:val="24"/>
              </w:rPr>
              <w:t>а)</w:t>
            </w:r>
            <w:r w:rsidRPr="00B51CB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8094831" w14:textId="77777777" w:rsidR="00B51CB0" w:rsidRPr="00B51CB0" w:rsidRDefault="00B51CB0" w:rsidP="00BE6E7E">
            <w:pPr>
              <w:pStyle w:val="27"/>
              <w:shd w:val="clear" w:color="auto" w:fill="auto"/>
              <w:tabs>
                <w:tab w:val="left" w:pos="226"/>
              </w:tabs>
              <w:spacing w:after="0" w:line="240" w:lineRule="auto"/>
              <w:ind w:firstLine="0"/>
              <w:jc w:val="both"/>
              <w:rPr>
                <w:rFonts w:cs="Times New Roman"/>
                <w:sz w:val="24"/>
                <w:szCs w:val="24"/>
              </w:rPr>
            </w:pPr>
            <w:r w:rsidRPr="00B51CB0">
              <w:rPr>
                <w:rStyle w:val="211pt"/>
                <w:sz w:val="24"/>
                <w:szCs w:val="24"/>
              </w:rPr>
              <w:t>б)</w:t>
            </w:r>
            <w:r w:rsidRPr="00B51CB0">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27235CDD" w14:textId="77777777" w:rsidR="00B51CB0" w:rsidRPr="00B51CB0" w:rsidRDefault="00B51CB0" w:rsidP="00BE6E7E">
            <w:pPr>
              <w:pStyle w:val="27"/>
              <w:shd w:val="clear" w:color="auto" w:fill="auto"/>
              <w:tabs>
                <w:tab w:val="left" w:pos="346"/>
              </w:tabs>
              <w:spacing w:after="0" w:line="240" w:lineRule="auto"/>
              <w:ind w:firstLine="0"/>
              <w:jc w:val="both"/>
              <w:rPr>
                <w:rFonts w:cs="Times New Roman"/>
                <w:sz w:val="24"/>
                <w:szCs w:val="24"/>
              </w:rPr>
            </w:pPr>
            <w:r w:rsidRPr="00B51CB0">
              <w:rPr>
                <w:rStyle w:val="211pt"/>
                <w:sz w:val="24"/>
                <w:szCs w:val="24"/>
              </w:rPr>
              <w:t>в)</w:t>
            </w:r>
            <w:r w:rsidRPr="00B51CB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12AE54B1"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44F3CBF0"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 xml:space="preserve">Форма предоставления ответа студента: письменная или работа в </w:t>
            </w:r>
            <w:r w:rsidRPr="00B51CB0">
              <w:rPr>
                <w:rFonts w:cs="Times New Roman"/>
                <w:sz w:val="24"/>
                <w:szCs w:val="24"/>
              </w:rPr>
              <w:t xml:space="preserve">системе электронного обучения </w:t>
            </w:r>
            <w:r w:rsidRPr="00B51CB0">
              <w:rPr>
                <w:rFonts w:cs="Times New Roman"/>
                <w:sz w:val="24"/>
                <w:szCs w:val="24"/>
                <w:lang w:val="en-US"/>
              </w:rPr>
              <w:t>Mo</w:t>
            </w:r>
            <w:proofErr w:type="spellStart"/>
            <w:r w:rsidRPr="00B51CB0">
              <w:rPr>
                <w:rFonts w:cs="Times New Roman"/>
                <w:sz w:val="24"/>
                <w:szCs w:val="24"/>
              </w:rPr>
              <w:t>odle</w:t>
            </w:r>
            <w:proofErr w:type="spellEnd"/>
            <w:r w:rsidRPr="00B51CB0">
              <w:rPr>
                <w:rFonts w:cs="Times New Roman"/>
                <w:sz w:val="24"/>
                <w:szCs w:val="24"/>
              </w:rPr>
              <w:t>.</w:t>
            </w:r>
          </w:p>
        </w:tc>
        <w:tc>
          <w:tcPr>
            <w:tcW w:w="2600" w:type="dxa"/>
            <w:shd w:val="clear" w:color="auto" w:fill="auto"/>
          </w:tcPr>
          <w:p w14:paraId="57E39485"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Комплект задач и заданий</w:t>
            </w:r>
          </w:p>
        </w:tc>
      </w:tr>
      <w:tr w:rsidR="00B51CB0" w:rsidRPr="00B51CB0" w14:paraId="56E5FC91" w14:textId="77777777" w:rsidTr="00BE6E7E">
        <w:tc>
          <w:tcPr>
            <w:tcW w:w="642" w:type="dxa"/>
            <w:shd w:val="clear" w:color="auto" w:fill="auto"/>
          </w:tcPr>
          <w:p w14:paraId="498F9ECF"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2</w:t>
            </w:r>
          </w:p>
        </w:tc>
        <w:tc>
          <w:tcPr>
            <w:tcW w:w="2583" w:type="dxa"/>
            <w:shd w:val="clear" w:color="auto" w:fill="auto"/>
          </w:tcPr>
          <w:p w14:paraId="25CC4FE8" w14:textId="77777777" w:rsidR="00B51CB0" w:rsidRPr="00B51CB0" w:rsidRDefault="00B51CB0"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t>Тест</w:t>
            </w:r>
          </w:p>
        </w:tc>
        <w:tc>
          <w:tcPr>
            <w:tcW w:w="4029" w:type="dxa"/>
            <w:shd w:val="clear" w:color="auto" w:fill="auto"/>
          </w:tcPr>
          <w:p w14:paraId="2A222F8E" w14:textId="77777777" w:rsidR="00B51CB0" w:rsidRPr="00B51CB0" w:rsidRDefault="00B51CB0"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7C871DDE"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6691D232" w14:textId="77777777" w:rsidR="00B51CB0" w:rsidRPr="00B51CB0" w:rsidRDefault="00B51CB0" w:rsidP="00BE6E7E">
            <w:pPr>
              <w:widowControl w:val="0"/>
              <w:spacing w:after="0" w:line="240" w:lineRule="auto"/>
              <w:jc w:val="both"/>
              <w:rPr>
                <w:rFonts w:ascii="Times New Roman" w:hAnsi="Times New Roman" w:cs="Times New Roman"/>
                <w:sz w:val="24"/>
                <w:szCs w:val="24"/>
              </w:rPr>
            </w:pPr>
            <w:r w:rsidRPr="00B51CB0">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w:t>
            </w:r>
            <w:r w:rsidRPr="00B51CB0">
              <w:rPr>
                <w:rFonts w:ascii="Times New Roman" w:hAnsi="Times New Roman" w:cs="Times New Roman"/>
                <w:sz w:val="24"/>
                <w:szCs w:val="24"/>
              </w:rPr>
              <w:lastRenderedPageBreak/>
              <w:t>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0339AE72" w14:textId="77777777" w:rsidR="00B51CB0" w:rsidRPr="00B51CB0" w:rsidRDefault="00B51CB0"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lastRenderedPageBreak/>
              <w:t>Фонд тестовых заданий</w:t>
            </w:r>
          </w:p>
        </w:tc>
      </w:tr>
      <w:tr w:rsidR="00B51CB0" w:rsidRPr="00B51CB0" w14:paraId="2F352E02" w14:textId="77777777" w:rsidTr="00BE6E7E">
        <w:tc>
          <w:tcPr>
            <w:tcW w:w="642" w:type="dxa"/>
            <w:shd w:val="clear" w:color="auto" w:fill="auto"/>
          </w:tcPr>
          <w:p w14:paraId="50172683"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Fonts w:cs="Times New Roman"/>
                <w:sz w:val="24"/>
                <w:szCs w:val="24"/>
              </w:rPr>
              <w:lastRenderedPageBreak/>
              <w:t>3</w:t>
            </w:r>
          </w:p>
        </w:tc>
        <w:tc>
          <w:tcPr>
            <w:tcW w:w="2583" w:type="dxa"/>
            <w:shd w:val="clear" w:color="auto" w:fill="auto"/>
          </w:tcPr>
          <w:p w14:paraId="232D4649"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 xml:space="preserve"> Экзамен</w:t>
            </w:r>
          </w:p>
          <w:p w14:paraId="1AEE1811" w14:textId="77777777" w:rsidR="00B51CB0" w:rsidRPr="00B51CB0" w:rsidRDefault="00B51CB0" w:rsidP="00BE6E7E">
            <w:pPr>
              <w:pStyle w:val="27"/>
              <w:shd w:val="clear" w:color="auto" w:fill="auto"/>
              <w:spacing w:after="0" w:line="240" w:lineRule="auto"/>
              <w:ind w:firstLine="0"/>
              <w:jc w:val="left"/>
              <w:rPr>
                <w:rStyle w:val="211pt"/>
                <w:sz w:val="24"/>
                <w:szCs w:val="24"/>
              </w:rPr>
            </w:pPr>
          </w:p>
        </w:tc>
        <w:tc>
          <w:tcPr>
            <w:tcW w:w="4029" w:type="dxa"/>
            <w:shd w:val="clear" w:color="auto" w:fill="auto"/>
          </w:tcPr>
          <w:p w14:paraId="3B1E0AD5"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0A92723C" w14:textId="77777777" w:rsidR="00B51CB0" w:rsidRPr="00B51CB0" w:rsidRDefault="00B51CB0" w:rsidP="00BE6E7E">
            <w:pPr>
              <w:pStyle w:val="Default"/>
            </w:pPr>
            <w:r w:rsidRPr="00B51CB0">
              <w:t xml:space="preserve">Перечень вопросов для контроля </w:t>
            </w:r>
          </w:p>
        </w:tc>
      </w:tr>
    </w:tbl>
    <w:p w14:paraId="2632BDC6" w14:textId="77777777" w:rsidR="00B51CB0" w:rsidRPr="00A15C48" w:rsidRDefault="00B51CB0" w:rsidP="00B51CB0">
      <w:pPr>
        <w:widowControl w:val="0"/>
        <w:tabs>
          <w:tab w:val="left" w:pos="426"/>
        </w:tabs>
        <w:spacing w:after="0" w:line="240" w:lineRule="auto"/>
        <w:jc w:val="both"/>
        <w:rPr>
          <w:szCs w:val="24"/>
        </w:rPr>
      </w:pPr>
    </w:p>
    <w:p w14:paraId="5267B953"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703D8848"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03A217EA"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6B891AAD" w14:textId="77777777" w:rsidR="00077319" w:rsidRDefault="00077319" w:rsidP="004B3ED7">
      <w:pPr>
        <w:spacing w:after="0" w:line="240" w:lineRule="auto"/>
        <w:ind w:firstLine="709"/>
        <w:jc w:val="center"/>
        <w:rPr>
          <w:rFonts w:ascii="Times New Roman" w:eastAsia="Arial Unicode MS" w:hAnsi="Times New Roman" w:cs="Times New Roman"/>
          <w:b/>
          <w:sz w:val="28"/>
          <w:szCs w:val="28"/>
          <w:lang w:eastAsia="ru-RU"/>
        </w:rPr>
      </w:pPr>
    </w:p>
    <w:p w14:paraId="67047262" w14:textId="77777777" w:rsidR="00F65246" w:rsidRPr="00FA6CF6" w:rsidRDefault="00F65246" w:rsidP="00F65246">
      <w:pPr>
        <w:spacing w:after="0" w:line="240" w:lineRule="auto"/>
        <w:jc w:val="center"/>
        <w:rPr>
          <w:rFonts w:ascii="Times New Roman" w:eastAsia="Times New Roman" w:hAnsi="Times New Roman" w:cs="Times New Roman"/>
          <w:color w:val="000000"/>
          <w:sz w:val="28"/>
          <w:szCs w:val="28"/>
        </w:rPr>
      </w:pPr>
    </w:p>
    <w:p w14:paraId="7C621184" w14:textId="77777777" w:rsidR="00475207" w:rsidRPr="00FA6CF6" w:rsidRDefault="00475207" w:rsidP="00475207">
      <w:pPr>
        <w:spacing w:after="0" w:line="240" w:lineRule="auto"/>
        <w:rPr>
          <w:rFonts w:ascii="Times New Roman" w:hAnsi="Times New Roman" w:cs="Times New Roman"/>
          <w:sz w:val="28"/>
          <w:szCs w:val="28"/>
        </w:rPr>
      </w:pPr>
    </w:p>
    <w:sectPr w:rsidR="00475207" w:rsidRPr="00FA6CF6" w:rsidSect="008837B7">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56DAEF" w14:textId="77777777" w:rsidR="001C0DAF" w:rsidRDefault="001C0DAF" w:rsidP="003B7C89">
      <w:pPr>
        <w:spacing w:after="0" w:line="240" w:lineRule="auto"/>
      </w:pPr>
      <w:r>
        <w:separator/>
      </w:r>
    </w:p>
  </w:endnote>
  <w:endnote w:type="continuationSeparator" w:id="0">
    <w:p w14:paraId="385F0388" w14:textId="77777777" w:rsidR="001C0DAF" w:rsidRDefault="001C0DAF"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Journal">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33EA5ED8" w14:textId="77777777" w:rsidR="003D4845" w:rsidRPr="0082248D" w:rsidRDefault="003D4845">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B5103E">
          <w:rPr>
            <w:rFonts w:ascii="Times New Roman" w:hAnsi="Times New Roman" w:cs="Times New Roman"/>
            <w:noProof/>
            <w:sz w:val="24"/>
            <w:szCs w:val="24"/>
          </w:rPr>
          <w:t>2</w:t>
        </w:r>
        <w:r w:rsidRPr="0082248D">
          <w:rPr>
            <w:rFonts w:ascii="Times New Roman" w:hAnsi="Times New Roman" w:cs="Times New Roman"/>
            <w:sz w:val="24"/>
            <w:szCs w:val="24"/>
          </w:rPr>
          <w:fldChar w:fldCharType="end"/>
        </w:r>
      </w:p>
    </w:sdtContent>
  </w:sdt>
  <w:p w14:paraId="41455398" w14:textId="77777777" w:rsidR="003D4845" w:rsidRPr="0082248D" w:rsidRDefault="003D4845">
    <w:pPr>
      <w:pStyle w:val="a8"/>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786FC86D" w14:textId="77777777" w:rsidR="003D4845" w:rsidRPr="0082248D" w:rsidRDefault="003D4845">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B5103E">
          <w:rPr>
            <w:rFonts w:ascii="Times New Roman" w:hAnsi="Times New Roman" w:cs="Times New Roman"/>
            <w:noProof/>
            <w:sz w:val="24"/>
            <w:szCs w:val="24"/>
          </w:rPr>
          <w:t>28</w:t>
        </w:r>
        <w:r w:rsidRPr="0082248D">
          <w:rPr>
            <w:rFonts w:ascii="Times New Roman" w:hAnsi="Times New Roman" w:cs="Times New Roman"/>
            <w:sz w:val="24"/>
            <w:szCs w:val="24"/>
          </w:rPr>
          <w:fldChar w:fldCharType="end"/>
        </w:r>
      </w:p>
    </w:sdtContent>
  </w:sdt>
  <w:p w14:paraId="7368E884" w14:textId="77777777" w:rsidR="003D4845" w:rsidRPr="0082248D" w:rsidRDefault="003D4845">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0D0BF" w14:textId="77777777" w:rsidR="001C0DAF" w:rsidRDefault="001C0DAF" w:rsidP="003B7C89">
      <w:pPr>
        <w:spacing w:after="0" w:line="240" w:lineRule="auto"/>
      </w:pPr>
      <w:r>
        <w:separator/>
      </w:r>
    </w:p>
  </w:footnote>
  <w:footnote w:type="continuationSeparator" w:id="0">
    <w:p w14:paraId="33BDF12F" w14:textId="77777777" w:rsidR="001C0DAF" w:rsidRDefault="001C0DAF"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7C58A" w14:textId="77777777" w:rsidR="003D4845" w:rsidRDefault="003D48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08D500C8"/>
    <w:multiLevelType w:val="hybridMultilevel"/>
    <w:tmpl w:val="6A0A9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0E7554"/>
    <w:multiLevelType w:val="singleLevel"/>
    <w:tmpl w:val="B00AF0EC"/>
    <w:lvl w:ilvl="0">
      <w:start w:val="49"/>
      <w:numFmt w:val="decimal"/>
      <w:lvlText w:val="%1."/>
      <w:lvlJc w:val="left"/>
      <w:pPr>
        <w:tabs>
          <w:tab w:val="num" w:pos="495"/>
        </w:tabs>
        <w:ind w:left="495" w:hanging="495"/>
      </w:pPr>
      <w:rPr>
        <w:rFonts w:hint="default"/>
      </w:rPr>
    </w:lvl>
  </w:abstractNum>
  <w:abstractNum w:abstractNumId="3">
    <w:nsid w:val="0B086EAB"/>
    <w:multiLevelType w:val="singleLevel"/>
    <w:tmpl w:val="4E0C838A"/>
    <w:lvl w:ilvl="0">
      <w:numFmt w:val="bullet"/>
      <w:lvlText w:val="-"/>
      <w:lvlJc w:val="left"/>
      <w:pPr>
        <w:tabs>
          <w:tab w:val="num" w:pos="927"/>
        </w:tabs>
        <w:ind w:left="927" w:hanging="360"/>
      </w:pPr>
      <w:rPr>
        <w:rFonts w:hint="default"/>
      </w:rPr>
    </w:lvl>
  </w:abstractNum>
  <w:abstractNum w:abstractNumId="4">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41D5CA7"/>
    <w:multiLevelType w:val="hybridMultilevel"/>
    <w:tmpl w:val="617C5EAE"/>
    <w:lvl w:ilvl="0" w:tplc="5756F590">
      <w:start w:val="5"/>
      <w:numFmt w:val="decimal"/>
      <w:lvlText w:val="%1"/>
      <w:lvlJc w:val="left"/>
      <w:pPr>
        <w:tabs>
          <w:tab w:val="num" w:pos="341"/>
        </w:tabs>
        <w:ind w:left="341" w:hanging="360"/>
      </w:pPr>
      <w:rPr>
        <w:rFonts w:hint="default"/>
      </w:rPr>
    </w:lvl>
    <w:lvl w:ilvl="1" w:tplc="04190019" w:tentative="1">
      <w:start w:val="1"/>
      <w:numFmt w:val="lowerLetter"/>
      <w:lvlText w:val="%2."/>
      <w:lvlJc w:val="left"/>
      <w:pPr>
        <w:tabs>
          <w:tab w:val="num" w:pos="1061"/>
        </w:tabs>
        <w:ind w:left="1061" w:hanging="360"/>
      </w:pPr>
    </w:lvl>
    <w:lvl w:ilvl="2" w:tplc="0419001B" w:tentative="1">
      <w:start w:val="1"/>
      <w:numFmt w:val="lowerRoman"/>
      <w:lvlText w:val="%3."/>
      <w:lvlJc w:val="right"/>
      <w:pPr>
        <w:tabs>
          <w:tab w:val="num" w:pos="1781"/>
        </w:tabs>
        <w:ind w:left="1781" w:hanging="180"/>
      </w:pPr>
    </w:lvl>
    <w:lvl w:ilvl="3" w:tplc="0419000F" w:tentative="1">
      <w:start w:val="1"/>
      <w:numFmt w:val="decimal"/>
      <w:lvlText w:val="%4."/>
      <w:lvlJc w:val="left"/>
      <w:pPr>
        <w:tabs>
          <w:tab w:val="num" w:pos="2501"/>
        </w:tabs>
        <w:ind w:left="2501" w:hanging="360"/>
      </w:pPr>
    </w:lvl>
    <w:lvl w:ilvl="4" w:tplc="04190019" w:tentative="1">
      <w:start w:val="1"/>
      <w:numFmt w:val="lowerLetter"/>
      <w:lvlText w:val="%5."/>
      <w:lvlJc w:val="left"/>
      <w:pPr>
        <w:tabs>
          <w:tab w:val="num" w:pos="3221"/>
        </w:tabs>
        <w:ind w:left="3221" w:hanging="360"/>
      </w:pPr>
    </w:lvl>
    <w:lvl w:ilvl="5" w:tplc="0419001B" w:tentative="1">
      <w:start w:val="1"/>
      <w:numFmt w:val="lowerRoman"/>
      <w:lvlText w:val="%6."/>
      <w:lvlJc w:val="right"/>
      <w:pPr>
        <w:tabs>
          <w:tab w:val="num" w:pos="3941"/>
        </w:tabs>
        <w:ind w:left="3941" w:hanging="180"/>
      </w:pPr>
    </w:lvl>
    <w:lvl w:ilvl="6" w:tplc="0419000F" w:tentative="1">
      <w:start w:val="1"/>
      <w:numFmt w:val="decimal"/>
      <w:lvlText w:val="%7."/>
      <w:lvlJc w:val="left"/>
      <w:pPr>
        <w:tabs>
          <w:tab w:val="num" w:pos="4661"/>
        </w:tabs>
        <w:ind w:left="4661" w:hanging="360"/>
      </w:pPr>
    </w:lvl>
    <w:lvl w:ilvl="7" w:tplc="04190019" w:tentative="1">
      <w:start w:val="1"/>
      <w:numFmt w:val="lowerLetter"/>
      <w:lvlText w:val="%8."/>
      <w:lvlJc w:val="left"/>
      <w:pPr>
        <w:tabs>
          <w:tab w:val="num" w:pos="5381"/>
        </w:tabs>
        <w:ind w:left="5381" w:hanging="360"/>
      </w:pPr>
    </w:lvl>
    <w:lvl w:ilvl="8" w:tplc="0419001B" w:tentative="1">
      <w:start w:val="1"/>
      <w:numFmt w:val="lowerRoman"/>
      <w:lvlText w:val="%9."/>
      <w:lvlJc w:val="right"/>
      <w:pPr>
        <w:tabs>
          <w:tab w:val="num" w:pos="6101"/>
        </w:tabs>
        <w:ind w:left="6101" w:hanging="180"/>
      </w:pPr>
    </w:lvl>
  </w:abstractNum>
  <w:abstractNum w:abstractNumId="6">
    <w:nsid w:val="14E140A4"/>
    <w:multiLevelType w:val="singleLevel"/>
    <w:tmpl w:val="1854A8B0"/>
    <w:lvl w:ilvl="0">
      <w:start w:val="69"/>
      <w:numFmt w:val="decimal"/>
      <w:lvlText w:val="%1."/>
      <w:lvlJc w:val="left"/>
      <w:pPr>
        <w:tabs>
          <w:tab w:val="num" w:pos="495"/>
        </w:tabs>
        <w:ind w:left="495" w:hanging="495"/>
      </w:pPr>
      <w:rPr>
        <w:rFonts w:hint="default"/>
      </w:rPr>
    </w:lvl>
  </w:abstractNum>
  <w:abstractNum w:abstractNumId="7">
    <w:nsid w:val="16C94D4A"/>
    <w:multiLevelType w:val="hybridMultilevel"/>
    <w:tmpl w:val="898C3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E5D2E"/>
    <w:multiLevelType w:val="hybridMultilevel"/>
    <w:tmpl w:val="3502EB14"/>
    <w:lvl w:ilvl="0" w:tplc="BFA489A0">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DDE1202"/>
    <w:multiLevelType w:val="hybridMultilevel"/>
    <w:tmpl w:val="30A2477A"/>
    <w:lvl w:ilvl="0" w:tplc="644C185E">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5ED2A44"/>
    <w:multiLevelType w:val="singleLevel"/>
    <w:tmpl w:val="6830601C"/>
    <w:lvl w:ilvl="0">
      <w:start w:val="15"/>
      <w:numFmt w:val="decimal"/>
      <w:lvlText w:val="%1."/>
      <w:lvlJc w:val="left"/>
      <w:pPr>
        <w:tabs>
          <w:tab w:val="num" w:pos="495"/>
        </w:tabs>
        <w:ind w:left="495" w:hanging="495"/>
      </w:pPr>
      <w:rPr>
        <w:rFonts w:hint="default"/>
      </w:rPr>
    </w:lvl>
  </w:abstractNum>
  <w:abstractNum w:abstractNumId="13">
    <w:nsid w:val="2CB00C4A"/>
    <w:multiLevelType w:val="singleLevel"/>
    <w:tmpl w:val="0419000F"/>
    <w:lvl w:ilvl="0">
      <w:start w:val="9"/>
      <w:numFmt w:val="decimal"/>
      <w:lvlText w:val="%1."/>
      <w:lvlJc w:val="left"/>
      <w:pPr>
        <w:tabs>
          <w:tab w:val="num" w:pos="360"/>
        </w:tabs>
        <w:ind w:left="360" w:hanging="360"/>
      </w:pPr>
      <w:rPr>
        <w:rFonts w:hint="default"/>
      </w:rPr>
    </w:lvl>
  </w:abstractNum>
  <w:abstractNum w:abstractNumId="14">
    <w:nsid w:val="2E885596"/>
    <w:multiLevelType w:val="hybridMultilevel"/>
    <w:tmpl w:val="49B629C0"/>
    <w:lvl w:ilvl="0" w:tplc="0212B576">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483737"/>
    <w:multiLevelType w:val="hybridMultilevel"/>
    <w:tmpl w:val="09069DB2"/>
    <w:lvl w:ilvl="0" w:tplc="0419000F">
      <w:start w:val="1"/>
      <w:numFmt w:val="decimal"/>
      <w:lvlText w:val="%1."/>
      <w:lvlJc w:val="left"/>
      <w:pPr>
        <w:ind w:left="928"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33A74922"/>
    <w:multiLevelType w:val="hybridMultilevel"/>
    <w:tmpl w:val="C660D5A0"/>
    <w:lvl w:ilvl="0" w:tplc="E0F237EC">
      <w:start w:val="15"/>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94E25B6"/>
    <w:multiLevelType w:val="singleLevel"/>
    <w:tmpl w:val="0419000F"/>
    <w:lvl w:ilvl="0">
      <w:start w:val="1"/>
      <w:numFmt w:val="decimal"/>
      <w:lvlText w:val="%1."/>
      <w:lvlJc w:val="left"/>
      <w:pPr>
        <w:tabs>
          <w:tab w:val="num" w:pos="720"/>
        </w:tabs>
        <w:ind w:left="720" w:hanging="360"/>
      </w:pPr>
    </w:lvl>
  </w:abstractNum>
  <w:abstractNum w:abstractNumId="18">
    <w:nsid w:val="3AC55D4D"/>
    <w:multiLevelType w:val="hybridMultilevel"/>
    <w:tmpl w:val="F06029A8"/>
    <w:lvl w:ilvl="0" w:tplc="E4A04A62">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046A5E"/>
    <w:multiLevelType w:val="singleLevel"/>
    <w:tmpl w:val="0419000F"/>
    <w:lvl w:ilvl="0">
      <w:start w:val="76"/>
      <w:numFmt w:val="decimal"/>
      <w:lvlText w:val="%1."/>
      <w:lvlJc w:val="left"/>
      <w:pPr>
        <w:tabs>
          <w:tab w:val="num" w:pos="360"/>
        </w:tabs>
        <w:ind w:left="360" w:hanging="360"/>
      </w:pPr>
      <w:rPr>
        <w:rFonts w:hint="default"/>
      </w:rPr>
    </w:lvl>
  </w:abstractNum>
  <w:abstractNum w:abstractNumId="23">
    <w:nsid w:val="503433DD"/>
    <w:multiLevelType w:val="hybridMultilevel"/>
    <w:tmpl w:val="10DAE4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EA72AC"/>
    <w:multiLevelType w:val="hybridMultilevel"/>
    <w:tmpl w:val="FE8269E0"/>
    <w:lvl w:ilvl="0" w:tplc="FFFFFFFF">
      <w:start w:val="1"/>
      <w:numFmt w:val="decimal"/>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27360E"/>
    <w:multiLevelType w:val="multilevel"/>
    <w:tmpl w:val="DFA8C5E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286"/>
        </w:tabs>
        <w:ind w:left="1286" w:hanging="435"/>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2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8B43A3A"/>
    <w:multiLevelType w:val="hybridMultilevel"/>
    <w:tmpl w:val="6A50EC98"/>
    <w:lvl w:ilvl="0" w:tplc="EB56C446">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9">
    <w:nsid w:val="606A7A9D"/>
    <w:multiLevelType w:val="hybridMultilevel"/>
    <w:tmpl w:val="6C1285DC"/>
    <w:lvl w:ilvl="0" w:tplc="3B98C1A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60E76AD"/>
    <w:multiLevelType w:val="hybridMultilevel"/>
    <w:tmpl w:val="8344610C"/>
    <w:lvl w:ilvl="0" w:tplc="0419000F">
      <w:start w:val="9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8F01E60"/>
    <w:multiLevelType w:val="singleLevel"/>
    <w:tmpl w:val="0419000F"/>
    <w:lvl w:ilvl="0">
      <w:start w:val="74"/>
      <w:numFmt w:val="decimal"/>
      <w:lvlText w:val="%1."/>
      <w:lvlJc w:val="left"/>
      <w:pPr>
        <w:tabs>
          <w:tab w:val="num" w:pos="360"/>
        </w:tabs>
        <w:ind w:left="360" w:hanging="360"/>
      </w:pPr>
      <w:rPr>
        <w:rFonts w:hint="default"/>
      </w:rPr>
    </w:lvl>
  </w:abstractNum>
  <w:abstractNum w:abstractNumId="33">
    <w:nsid w:val="697165BD"/>
    <w:multiLevelType w:val="hybridMultilevel"/>
    <w:tmpl w:val="1562B192"/>
    <w:lvl w:ilvl="0" w:tplc="0212B576">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125"/>
        </w:tabs>
        <w:ind w:left="1125" w:hanging="360"/>
      </w:pPr>
      <w:rPr>
        <w:rFonts w:ascii="Courier New" w:hAnsi="Courier New" w:hint="default"/>
      </w:rPr>
    </w:lvl>
    <w:lvl w:ilvl="2" w:tplc="04190005" w:tentative="1">
      <w:start w:val="1"/>
      <w:numFmt w:val="bullet"/>
      <w:lvlText w:val=""/>
      <w:lvlJc w:val="left"/>
      <w:pPr>
        <w:tabs>
          <w:tab w:val="num" w:pos="1845"/>
        </w:tabs>
        <w:ind w:left="1845" w:hanging="360"/>
      </w:pPr>
      <w:rPr>
        <w:rFonts w:ascii="Wingdings" w:hAnsi="Wingdings" w:hint="default"/>
      </w:rPr>
    </w:lvl>
    <w:lvl w:ilvl="3" w:tplc="04190001" w:tentative="1">
      <w:start w:val="1"/>
      <w:numFmt w:val="bullet"/>
      <w:lvlText w:val=""/>
      <w:lvlJc w:val="left"/>
      <w:pPr>
        <w:tabs>
          <w:tab w:val="num" w:pos="2565"/>
        </w:tabs>
        <w:ind w:left="2565" w:hanging="360"/>
      </w:pPr>
      <w:rPr>
        <w:rFonts w:ascii="Symbol" w:hAnsi="Symbol" w:hint="default"/>
      </w:rPr>
    </w:lvl>
    <w:lvl w:ilvl="4" w:tplc="04190003" w:tentative="1">
      <w:start w:val="1"/>
      <w:numFmt w:val="bullet"/>
      <w:lvlText w:val="o"/>
      <w:lvlJc w:val="left"/>
      <w:pPr>
        <w:tabs>
          <w:tab w:val="num" w:pos="3285"/>
        </w:tabs>
        <w:ind w:left="3285" w:hanging="360"/>
      </w:pPr>
      <w:rPr>
        <w:rFonts w:ascii="Courier New" w:hAnsi="Courier New" w:hint="default"/>
      </w:rPr>
    </w:lvl>
    <w:lvl w:ilvl="5" w:tplc="04190005" w:tentative="1">
      <w:start w:val="1"/>
      <w:numFmt w:val="bullet"/>
      <w:lvlText w:val=""/>
      <w:lvlJc w:val="left"/>
      <w:pPr>
        <w:tabs>
          <w:tab w:val="num" w:pos="4005"/>
        </w:tabs>
        <w:ind w:left="4005" w:hanging="360"/>
      </w:pPr>
      <w:rPr>
        <w:rFonts w:ascii="Wingdings" w:hAnsi="Wingdings" w:hint="default"/>
      </w:rPr>
    </w:lvl>
    <w:lvl w:ilvl="6" w:tplc="04190001" w:tentative="1">
      <w:start w:val="1"/>
      <w:numFmt w:val="bullet"/>
      <w:lvlText w:val=""/>
      <w:lvlJc w:val="left"/>
      <w:pPr>
        <w:tabs>
          <w:tab w:val="num" w:pos="4725"/>
        </w:tabs>
        <w:ind w:left="4725" w:hanging="360"/>
      </w:pPr>
      <w:rPr>
        <w:rFonts w:ascii="Symbol" w:hAnsi="Symbol" w:hint="default"/>
      </w:rPr>
    </w:lvl>
    <w:lvl w:ilvl="7" w:tplc="04190003" w:tentative="1">
      <w:start w:val="1"/>
      <w:numFmt w:val="bullet"/>
      <w:lvlText w:val="o"/>
      <w:lvlJc w:val="left"/>
      <w:pPr>
        <w:tabs>
          <w:tab w:val="num" w:pos="5445"/>
        </w:tabs>
        <w:ind w:left="5445" w:hanging="360"/>
      </w:pPr>
      <w:rPr>
        <w:rFonts w:ascii="Courier New" w:hAnsi="Courier New" w:hint="default"/>
      </w:rPr>
    </w:lvl>
    <w:lvl w:ilvl="8" w:tplc="04190005" w:tentative="1">
      <w:start w:val="1"/>
      <w:numFmt w:val="bullet"/>
      <w:lvlText w:val=""/>
      <w:lvlJc w:val="left"/>
      <w:pPr>
        <w:tabs>
          <w:tab w:val="num" w:pos="6165"/>
        </w:tabs>
        <w:ind w:left="6165" w:hanging="360"/>
      </w:pPr>
      <w:rPr>
        <w:rFonts w:ascii="Wingdings" w:hAnsi="Wingdings" w:hint="default"/>
      </w:rPr>
    </w:lvl>
  </w:abstractNum>
  <w:abstractNum w:abstractNumId="34">
    <w:nsid w:val="69AF33D1"/>
    <w:multiLevelType w:val="hybridMultilevel"/>
    <w:tmpl w:val="C728BB7E"/>
    <w:lvl w:ilvl="0" w:tplc="E944614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19710D3"/>
    <w:multiLevelType w:val="singleLevel"/>
    <w:tmpl w:val="4E0C838A"/>
    <w:lvl w:ilvl="0">
      <w:numFmt w:val="bullet"/>
      <w:lvlText w:val="-"/>
      <w:lvlJc w:val="left"/>
      <w:pPr>
        <w:tabs>
          <w:tab w:val="num" w:pos="928"/>
        </w:tabs>
        <w:ind w:left="928" w:hanging="360"/>
      </w:pPr>
      <w:rPr>
        <w:rFonts w:hint="default"/>
      </w:rPr>
    </w:lvl>
  </w:abstractNum>
  <w:abstractNum w:abstractNumId="36">
    <w:nsid w:val="73490778"/>
    <w:multiLevelType w:val="singleLevel"/>
    <w:tmpl w:val="0419000F"/>
    <w:lvl w:ilvl="0">
      <w:start w:val="82"/>
      <w:numFmt w:val="decimal"/>
      <w:lvlText w:val="%1."/>
      <w:lvlJc w:val="left"/>
      <w:pPr>
        <w:tabs>
          <w:tab w:val="num" w:pos="360"/>
        </w:tabs>
        <w:ind w:left="360" w:hanging="360"/>
      </w:pPr>
      <w:rPr>
        <w:rFonts w:hint="default"/>
      </w:rPr>
    </w:lvl>
  </w:abstractNum>
  <w:abstractNum w:abstractNumId="37">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0">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38"/>
  </w:num>
  <w:num w:numId="2">
    <w:abstractNumId w:val="9"/>
  </w:num>
  <w:num w:numId="3">
    <w:abstractNumId w:val="4"/>
  </w:num>
  <w:num w:numId="4">
    <w:abstractNumId w:val="11"/>
  </w:num>
  <w:num w:numId="5">
    <w:abstractNumId w:val="39"/>
  </w:num>
  <w:num w:numId="6">
    <w:abstractNumId w:val="28"/>
  </w:num>
  <w:num w:numId="7">
    <w:abstractNumId w:val="23"/>
  </w:num>
  <w:num w:numId="8">
    <w:abstractNumId w:val="31"/>
  </w:num>
  <w:num w:numId="9">
    <w:abstractNumId w:val="13"/>
  </w:num>
  <w:num w:numId="10">
    <w:abstractNumId w:val="12"/>
  </w:num>
  <w:num w:numId="11">
    <w:abstractNumId w:val="2"/>
  </w:num>
  <w:num w:numId="12">
    <w:abstractNumId w:val="6"/>
  </w:num>
  <w:num w:numId="13">
    <w:abstractNumId w:val="32"/>
  </w:num>
  <w:num w:numId="14">
    <w:abstractNumId w:val="22"/>
  </w:num>
  <w:num w:numId="15">
    <w:abstractNumId w:val="36"/>
  </w:num>
  <w:num w:numId="16">
    <w:abstractNumId w:val="12"/>
    <w:lvlOverride w:ilvl="0">
      <w:startOverride w:val="15"/>
    </w:lvlOverride>
  </w:num>
  <w:num w:numId="17">
    <w:abstractNumId w:val="2"/>
    <w:lvlOverride w:ilvl="0">
      <w:startOverride w:val="49"/>
    </w:lvlOverride>
  </w:num>
  <w:num w:numId="18">
    <w:abstractNumId w:val="22"/>
    <w:lvlOverride w:ilvl="0">
      <w:startOverride w:val="76"/>
    </w:lvlOverride>
  </w:num>
  <w:num w:numId="19">
    <w:abstractNumId w:val="31"/>
    <w:lvlOverride w:ilvl="0">
      <w:startOverride w:val="9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82"/>
    </w:lvlOverride>
  </w:num>
  <w:num w:numId="21">
    <w:abstractNumId w:val="6"/>
    <w:lvlOverride w:ilvl="0">
      <w:startOverride w:val="69"/>
    </w:lvlOverride>
  </w:num>
  <w:num w:numId="22">
    <w:abstractNumId w:val="13"/>
    <w:lvlOverride w:ilvl="0">
      <w:startOverride w:val="9"/>
    </w:lvlOverride>
  </w:num>
  <w:num w:numId="23">
    <w:abstractNumId w:val="29"/>
  </w:num>
  <w:num w:numId="24">
    <w:abstractNumId w:val="27"/>
  </w:num>
  <w:num w:numId="25">
    <w:abstractNumId w:val="18"/>
  </w:num>
  <w:num w:numId="26">
    <w:abstractNumId w:val="16"/>
  </w:num>
  <w:num w:numId="27">
    <w:abstractNumId w:val="10"/>
  </w:num>
  <w:num w:numId="28">
    <w:abstractNumId w:val="8"/>
  </w:num>
  <w:num w:numId="29">
    <w:abstractNumId w:val="34"/>
  </w:num>
  <w:num w:numId="30">
    <w:abstractNumId w:val="3"/>
  </w:num>
  <w:num w:numId="31">
    <w:abstractNumId w:val="35"/>
  </w:num>
  <w:num w:numId="32">
    <w:abstractNumId w:val="17"/>
  </w:num>
  <w:num w:numId="33">
    <w:abstractNumId w:val="1"/>
  </w:num>
  <w:num w:numId="34">
    <w:abstractNumId w:val="33"/>
  </w:num>
  <w:num w:numId="35">
    <w:abstractNumId w:val="14"/>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5"/>
  </w:num>
  <w:num w:numId="40">
    <w:abstractNumId w:val="24"/>
  </w:num>
  <w:num w:numId="41">
    <w:abstractNumId w:val="15"/>
  </w:num>
  <w:num w:numId="42">
    <w:abstractNumId w:val="37"/>
  </w:num>
  <w:num w:numId="43">
    <w:abstractNumId w:val="21"/>
  </w:num>
  <w:num w:numId="44">
    <w:abstractNumId w:val="40"/>
  </w:num>
  <w:num w:numId="45">
    <w:abstractNumId w:val="19"/>
  </w:num>
  <w:num w:numId="46">
    <w:abstractNumId w:val="20"/>
    <w:lvlOverride w:ilvl="0">
      <w:startOverride w:val="1"/>
    </w:lvlOverride>
    <w:lvlOverride w:ilvl="1"/>
    <w:lvlOverride w:ilvl="2"/>
    <w:lvlOverride w:ilvl="3"/>
    <w:lvlOverride w:ilvl="4"/>
    <w:lvlOverride w:ilvl="5"/>
    <w:lvlOverride w:ilvl="6"/>
    <w:lvlOverride w:ilvl="7"/>
    <w:lvlOverride w:ilvl="8"/>
  </w:num>
  <w:num w:numId="47">
    <w:abstractNumId w:val="30"/>
    <w:lvlOverride w:ilvl="0">
      <w:startOverride w:val="1"/>
    </w:lvlOverride>
    <w:lvlOverride w:ilvl="1"/>
    <w:lvlOverride w:ilvl="2"/>
    <w:lvlOverride w:ilvl="3"/>
    <w:lvlOverride w:ilvl="4"/>
    <w:lvlOverride w:ilvl="5"/>
    <w:lvlOverride w:ilvl="6"/>
    <w:lvlOverride w:ilvl="7"/>
    <w:lvlOverride w:ilvl="8"/>
  </w:num>
  <w:num w:numId="48">
    <w:abstractNumId w:val="26"/>
    <w:lvlOverride w:ilvl="0">
      <w:startOverride w:val="1"/>
    </w:lvlOverride>
    <w:lvlOverride w:ilvl="1"/>
    <w:lvlOverride w:ilvl="2"/>
    <w:lvlOverride w:ilvl="3"/>
    <w:lvlOverride w:ilvl="4"/>
    <w:lvlOverride w:ilvl="5"/>
    <w:lvlOverride w:ilvl="6"/>
    <w:lvlOverride w:ilvl="7"/>
    <w:lvlOverride w:ilvl="8"/>
  </w:num>
  <w:num w:numId="4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6D2E"/>
    <w:rsid w:val="0005774E"/>
    <w:rsid w:val="00057A2E"/>
    <w:rsid w:val="00057D16"/>
    <w:rsid w:val="00060A24"/>
    <w:rsid w:val="0006232E"/>
    <w:rsid w:val="00062E06"/>
    <w:rsid w:val="00063C6D"/>
    <w:rsid w:val="00064E58"/>
    <w:rsid w:val="00065857"/>
    <w:rsid w:val="00065DF4"/>
    <w:rsid w:val="00070054"/>
    <w:rsid w:val="0007050E"/>
    <w:rsid w:val="00070985"/>
    <w:rsid w:val="00072076"/>
    <w:rsid w:val="00072676"/>
    <w:rsid w:val="00073C64"/>
    <w:rsid w:val="0007409D"/>
    <w:rsid w:val="000750A4"/>
    <w:rsid w:val="00075119"/>
    <w:rsid w:val="00075F34"/>
    <w:rsid w:val="00077319"/>
    <w:rsid w:val="00077C75"/>
    <w:rsid w:val="00077CE1"/>
    <w:rsid w:val="00077F66"/>
    <w:rsid w:val="00080663"/>
    <w:rsid w:val="00080C0E"/>
    <w:rsid w:val="00084456"/>
    <w:rsid w:val="00084572"/>
    <w:rsid w:val="00087ECB"/>
    <w:rsid w:val="00091514"/>
    <w:rsid w:val="000946AF"/>
    <w:rsid w:val="000950AA"/>
    <w:rsid w:val="00095F96"/>
    <w:rsid w:val="00096557"/>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D66"/>
    <w:rsid w:val="000F2410"/>
    <w:rsid w:val="000F47A7"/>
    <w:rsid w:val="000F48CB"/>
    <w:rsid w:val="000F5B1D"/>
    <w:rsid w:val="000F6DCF"/>
    <w:rsid w:val="000F7C8F"/>
    <w:rsid w:val="000F7D18"/>
    <w:rsid w:val="00100A2F"/>
    <w:rsid w:val="00100E4E"/>
    <w:rsid w:val="001031CA"/>
    <w:rsid w:val="00103CCD"/>
    <w:rsid w:val="001043BA"/>
    <w:rsid w:val="00110CA7"/>
    <w:rsid w:val="0011144A"/>
    <w:rsid w:val="00111D9C"/>
    <w:rsid w:val="0011266D"/>
    <w:rsid w:val="001129CE"/>
    <w:rsid w:val="00112B36"/>
    <w:rsid w:val="001130DD"/>
    <w:rsid w:val="00114404"/>
    <w:rsid w:val="00115465"/>
    <w:rsid w:val="00117AE0"/>
    <w:rsid w:val="00120600"/>
    <w:rsid w:val="0012154D"/>
    <w:rsid w:val="00122A71"/>
    <w:rsid w:val="00123157"/>
    <w:rsid w:val="00123F5C"/>
    <w:rsid w:val="00123FCD"/>
    <w:rsid w:val="00124E62"/>
    <w:rsid w:val="00125886"/>
    <w:rsid w:val="001262DC"/>
    <w:rsid w:val="00131A96"/>
    <w:rsid w:val="0013208F"/>
    <w:rsid w:val="001342A1"/>
    <w:rsid w:val="00134F83"/>
    <w:rsid w:val="00136702"/>
    <w:rsid w:val="001410B9"/>
    <w:rsid w:val="00141636"/>
    <w:rsid w:val="00142505"/>
    <w:rsid w:val="00142E4F"/>
    <w:rsid w:val="00144397"/>
    <w:rsid w:val="001445F7"/>
    <w:rsid w:val="00145F57"/>
    <w:rsid w:val="00146C77"/>
    <w:rsid w:val="00147ABE"/>
    <w:rsid w:val="00150717"/>
    <w:rsid w:val="001510EE"/>
    <w:rsid w:val="00151B03"/>
    <w:rsid w:val="00151D22"/>
    <w:rsid w:val="00152631"/>
    <w:rsid w:val="00152D07"/>
    <w:rsid w:val="00152DA6"/>
    <w:rsid w:val="001560D9"/>
    <w:rsid w:val="001562FE"/>
    <w:rsid w:val="001612E2"/>
    <w:rsid w:val="00162BAE"/>
    <w:rsid w:val="00163101"/>
    <w:rsid w:val="00164025"/>
    <w:rsid w:val="00164933"/>
    <w:rsid w:val="00164A3B"/>
    <w:rsid w:val="00164F14"/>
    <w:rsid w:val="0016523A"/>
    <w:rsid w:val="00165731"/>
    <w:rsid w:val="00165D35"/>
    <w:rsid w:val="00166B82"/>
    <w:rsid w:val="00167F3D"/>
    <w:rsid w:val="001717E6"/>
    <w:rsid w:val="00171A80"/>
    <w:rsid w:val="00172FAA"/>
    <w:rsid w:val="001733A2"/>
    <w:rsid w:val="00174F5F"/>
    <w:rsid w:val="00175B3B"/>
    <w:rsid w:val="00175B7A"/>
    <w:rsid w:val="00180455"/>
    <w:rsid w:val="00180605"/>
    <w:rsid w:val="00181562"/>
    <w:rsid w:val="00181943"/>
    <w:rsid w:val="00181C75"/>
    <w:rsid w:val="00181ECE"/>
    <w:rsid w:val="00186539"/>
    <w:rsid w:val="0018749A"/>
    <w:rsid w:val="001877AB"/>
    <w:rsid w:val="00190F34"/>
    <w:rsid w:val="001912FE"/>
    <w:rsid w:val="001916FA"/>
    <w:rsid w:val="00191A3E"/>
    <w:rsid w:val="00192A18"/>
    <w:rsid w:val="001931F5"/>
    <w:rsid w:val="00193582"/>
    <w:rsid w:val="00194388"/>
    <w:rsid w:val="001947EB"/>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490"/>
    <w:rsid w:val="001B3928"/>
    <w:rsid w:val="001B3D63"/>
    <w:rsid w:val="001B4519"/>
    <w:rsid w:val="001B4FC2"/>
    <w:rsid w:val="001B65A6"/>
    <w:rsid w:val="001B65CE"/>
    <w:rsid w:val="001B6770"/>
    <w:rsid w:val="001B77A8"/>
    <w:rsid w:val="001C0C17"/>
    <w:rsid w:val="001C0DAF"/>
    <w:rsid w:val="001C3261"/>
    <w:rsid w:val="001C4ECB"/>
    <w:rsid w:val="001C53EC"/>
    <w:rsid w:val="001C691A"/>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A35"/>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6330"/>
    <w:rsid w:val="002525FB"/>
    <w:rsid w:val="00252A1D"/>
    <w:rsid w:val="00253937"/>
    <w:rsid w:val="00253957"/>
    <w:rsid w:val="00253A43"/>
    <w:rsid w:val="00253D33"/>
    <w:rsid w:val="00254C1F"/>
    <w:rsid w:val="00255489"/>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4D05"/>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B7E26"/>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1F6"/>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2942"/>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5DA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4845"/>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59B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171E9"/>
    <w:rsid w:val="004200FB"/>
    <w:rsid w:val="0042023A"/>
    <w:rsid w:val="004204A1"/>
    <w:rsid w:val="0042051D"/>
    <w:rsid w:val="0042104B"/>
    <w:rsid w:val="004216B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48D9"/>
    <w:rsid w:val="004667C9"/>
    <w:rsid w:val="00467928"/>
    <w:rsid w:val="004702B9"/>
    <w:rsid w:val="00471193"/>
    <w:rsid w:val="004713C5"/>
    <w:rsid w:val="00472727"/>
    <w:rsid w:val="00474008"/>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0481"/>
    <w:rsid w:val="004A15FD"/>
    <w:rsid w:val="004A2C25"/>
    <w:rsid w:val="004A310B"/>
    <w:rsid w:val="004A42C2"/>
    <w:rsid w:val="004A44A0"/>
    <w:rsid w:val="004A53E5"/>
    <w:rsid w:val="004A61F7"/>
    <w:rsid w:val="004A6AB4"/>
    <w:rsid w:val="004A6CBE"/>
    <w:rsid w:val="004A6F42"/>
    <w:rsid w:val="004B1B51"/>
    <w:rsid w:val="004B1D87"/>
    <w:rsid w:val="004B29D7"/>
    <w:rsid w:val="004B3ED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B58"/>
    <w:rsid w:val="004E274E"/>
    <w:rsid w:val="004E2951"/>
    <w:rsid w:val="004E3498"/>
    <w:rsid w:val="004E384B"/>
    <w:rsid w:val="004E3B2A"/>
    <w:rsid w:val="004E3E12"/>
    <w:rsid w:val="004E4237"/>
    <w:rsid w:val="004E66EF"/>
    <w:rsid w:val="004E72E1"/>
    <w:rsid w:val="004E79D7"/>
    <w:rsid w:val="004F0CF1"/>
    <w:rsid w:val="004F1BB7"/>
    <w:rsid w:val="004F2426"/>
    <w:rsid w:val="004F2678"/>
    <w:rsid w:val="004F28D8"/>
    <w:rsid w:val="004F352C"/>
    <w:rsid w:val="004F649F"/>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579A1"/>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2DB4"/>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1B55"/>
    <w:rsid w:val="005C1DEC"/>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1FE8"/>
    <w:rsid w:val="006022A7"/>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90B"/>
    <w:rsid w:val="00657727"/>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6E12"/>
    <w:rsid w:val="00686F06"/>
    <w:rsid w:val="00690673"/>
    <w:rsid w:val="0069082F"/>
    <w:rsid w:val="00690F1B"/>
    <w:rsid w:val="00691AF1"/>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A52"/>
    <w:rsid w:val="006B0808"/>
    <w:rsid w:val="006B0AE0"/>
    <w:rsid w:val="006B23AD"/>
    <w:rsid w:val="006B39D6"/>
    <w:rsid w:val="006B3A50"/>
    <w:rsid w:val="006B3EBE"/>
    <w:rsid w:val="006B486F"/>
    <w:rsid w:val="006B542D"/>
    <w:rsid w:val="006B5FC9"/>
    <w:rsid w:val="006B650E"/>
    <w:rsid w:val="006B791B"/>
    <w:rsid w:val="006B796F"/>
    <w:rsid w:val="006B798D"/>
    <w:rsid w:val="006B7FA3"/>
    <w:rsid w:val="006C0259"/>
    <w:rsid w:val="006C4A36"/>
    <w:rsid w:val="006C4A8D"/>
    <w:rsid w:val="006C603D"/>
    <w:rsid w:val="006C6A3A"/>
    <w:rsid w:val="006C7AEB"/>
    <w:rsid w:val="006D13E1"/>
    <w:rsid w:val="006D19FB"/>
    <w:rsid w:val="006D1DF8"/>
    <w:rsid w:val="006D3347"/>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E7BD4"/>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2870"/>
    <w:rsid w:val="00732DC9"/>
    <w:rsid w:val="00734242"/>
    <w:rsid w:val="0073429A"/>
    <w:rsid w:val="007348F8"/>
    <w:rsid w:val="007356A7"/>
    <w:rsid w:val="00737F88"/>
    <w:rsid w:val="00740A27"/>
    <w:rsid w:val="0074179B"/>
    <w:rsid w:val="00742FFB"/>
    <w:rsid w:val="00743354"/>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71C9"/>
    <w:rsid w:val="0078057C"/>
    <w:rsid w:val="0078171B"/>
    <w:rsid w:val="007846AC"/>
    <w:rsid w:val="007847E7"/>
    <w:rsid w:val="00784C59"/>
    <w:rsid w:val="00784EE4"/>
    <w:rsid w:val="007862F2"/>
    <w:rsid w:val="00790195"/>
    <w:rsid w:val="00790D89"/>
    <w:rsid w:val="00791366"/>
    <w:rsid w:val="00791972"/>
    <w:rsid w:val="00793D04"/>
    <w:rsid w:val="0079416D"/>
    <w:rsid w:val="007957C8"/>
    <w:rsid w:val="00795B54"/>
    <w:rsid w:val="00795F32"/>
    <w:rsid w:val="007961B7"/>
    <w:rsid w:val="0079658C"/>
    <w:rsid w:val="00796AF8"/>
    <w:rsid w:val="007972B3"/>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B37"/>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5B4"/>
    <w:rsid w:val="00826EA1"/>
    <w:rsid w:val="008322FD"/>
    <w:rsid w:val="008339BD"/>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116"/>
    <w:rsid w:val="00850ABE"/>
    <w:rsid w:val="00852E5F"/>
    <w:rsid w:val="00856AD6"/>
    <w:rsid w:val="00856FCC"/>
    <w:rsid w:val="00857183"/>
    <w:rsid w:val="00857491"/>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37B7"/>
    <w:rsid w:val="0088521D"/>
    <w:rsid w:val="00890C3F"/>
    <w:rsid w:val="008943B7"/>
    <w:rsid w:val="00896817"/>
    <w:rsid w:val="008A07CF"/>
    <w:rsid w:val="008A1523"/>
    <w:rsid w:val="008A3847"/>
    <w:rsid w:val="008A4EBD"/>
    <w:rsid w:val="008A5D27"/>
    <w:rsid w:val="008A6AB5"/>
    <w:rsid w:val="008A6CB2"/>
    <w:rsid w:val="008A713B"/>
    <w:rsid w:val="008A7211"/>
    <w:rsid w:val="008B021A"/>
    <w:rsid w:val="008B1DE2"/>
    <w:rsid w:val="008B1DF3"/>
    <w:rsid w:val="008B351C"/>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1692"/>
    <w:rsid w:val="00983AE3"/>
    <w:rsid w:val="00983E2D"/>
    <w:rsid w:val="00984B79"/>
    <w:rsid w:val="00985140"/>
    <w:rsid w:val="009863A2"/>
    <w:rsid w:val="00991476"/>
    <w:rsid w:val="00991F6E"/>
    <w:rsid w:val="00994C73"/>
    <w:rsid w:val="00994FD6"/>
    <w:rsid w:val="0099506F"/>
    <w:rsid w:val="00995227"/>
    <w:rsid w:val="00997CD3"/>
    <w:rsid w:val="009A098B"/>
    <w:rsid w:val="009A1C68"/>
    <w:rsid w:val="009A2398"/>
    <w:rsid w:val="009A3A15"/>
    <w:rsid w:val="009A568A"/>
    <w:rsid w:val="009A60CB"/>
    <w:rsid w:val="009A7947"/>
    <w:rsid w:val="009A7F7D"/>
    <w:rsid w:val="009B1FCF"/>
    <w:rsid w:val="009B2688"/>
    <w:rsid w:val="009B30C3"/>
    <w:rsid w:val="009B33EB"/>
    <w:rsid w:val="009C0176"/>
    <w:rsid w:val="009C3452"/>
    <w:rsid w:val="009C549D"/>
    <w:rsid w:val="009C65B2"/>
    <w:rsid w:val="009C72F4"/>
    <w:rsid w:val="009D1517"/>
    <w:rsid w:val="009D3A23"/>
    <w:rsid w:val="009D47A9"/>
    <w:rsid w:val="009D5433"/>
    <w:rsid w:val="009D565A"/>
    <w:rsid w:val="009D5F8E"/>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14BA"/>
    <w:rsid w:val="009F2E4B"/>
    <w:rsid w:val="009F527B"/>
    <w:rsid w:val="009F5870"/>
    <w:rsid w:val="009F689A"/>
    <w:rsid w:val="009F6B39"/>
    <w:rsid w:val="009F7928"/>
    <w:rsid w:val="009F796B"/>
    <w:rsid w:val="00A0068A"/>
    <w:rsid w:val="00A027E3"/>
    <w:rsid w:val="00A0558E"/>
    <w:rsid w:val="00A07F31"/>
    <w:rsid w:val="00A106D6"/>
    <w:rsid w:val="00A12341"/>
    <w:rsid w:val="00A145C9"/>
    <w:rsid w:val="00A14A81"/>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4A5F"/>
    <w:rsid w:val="00A35474"/>
    <w:rsid w:val="00A37049"/>
    <w:rsid w:val="00A37830"/>
    <w:rsid w:val="00A4015D"/>
    <w:rsid w:val="00A402C1"/>
    <w:rsid w:val="00A41654"/>
    <w:rsid w:val="00A508FB"/>
    <w:rsid w:val="00A50BE3"/>
    <w:rsid w:val="00A52A63"/>
    <w:rsid w:val="00A55705"/>
    <w:rsid w:val="00A5668F"/>
    <w:rsid w:val="00A56D8D"/>
    <w:rsid w:val="00A60510"/>
    <w:rsid w:val="00A63875"/>
    <w:rsid w:val="00A6443D"/>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1AB"/>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6AB7"/>
    <w:rsid w:val="00AA7678"/>
    <w:rsid w:val="00AB026E"/>
    <w:rsid w:val="00AB0E58"/>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2DC"/>
    <w:rsid w:val="00B34BD6"/>
    <w:rsid w:val="00B35379"/>
    <w:rsid w:val="00B35A78"/>
    <w:rsid w:val="00B37F03"/>
    <w:rsid w:val="00B41F48"/>
    <w:rsid w:val="00B4227D"/>
    <w:rsid w:val="00B42C93"/>
    <w:rsid w:val="00B43C7B"/>
    <w:rsid w:val="00B44E5D"/>
    <w:rsid w:val="00B45644"/>
    <w:rsid w:val="00B46364"/>
    <w:rsid w:val="00B463CD"/>
    <w:rsid w:val="00B46BB7"/>
    <w:rsid w:val="00B46DED"/>
    <w:rsid w:val="00B47A8C"/>
    <w:rsid w:val="00B500A7"/>
    <w:rsid w:val="00B509BB"/>
    <w:rsid w:val="00B50CA5"/>
    <w:rsid w:val="00B5103E"/>
    <w:rsid w:val="00B51CB0"/>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5B08"/>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2401"/>
    <w:rsid w:val="00BB473A"/>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01FD"/>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1EEC"/>
    <w:rsid w:val="00C0300F"/>
    <w:rsid w:val="00C03123"/>
    <w:rsid w:val="00C0462C"/>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7D0"/>
    <w:rsid w:val="00C52E06"/>
    <w:rsid w:val="00C5344E"/>
    <w:rsid w:val="00C534F3"/>
    <w:rsid w:val="00C557F4"/>
    <w:rsid w:val="00C56624"/>
    <w:rsid w:val="00C60FEC"/>
    <w:rsid w:val="00C61E7E"/>
    <w:rsid w:val="00C622D4"/>
    <w:rsid w:val="00C6452D"/>
    <w:rsid w:val="00C6461F"/>
    <w:rsid w:val="00C66D30"/>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6B37"/>
    <w:rsid w:val="00C97EC2"/>
    <w:rsid w:val="00CA1705"/>
    <w:rsid w:val="00CA37D8"/>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3ED"/>
    <w:rsid w:val="00CE08F0"/>
    <w:rsid w:val="00CE0A88"/>
    <w:rsid w:val="00CE1DBF"/>
    <w:rsid w:val="00CE2B27"/>
    <w:rsid w:val="00CE2C0A"/>
    <w:rsid w:val="00CE467E"/>
    <w:rsid w:val="00CE5217"/>
    <w:rsid w:val="00CE5552"/>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724D"/>
    <w:rsid w:val="00D07C99"/>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A3A"/>
    <w:rsid w:val="00D25D97"/>
    <w:rsid w:val="00D27F78"/>
    <w:rsid w:val="00D31242"/>
    <w:rsid w:val="00D315C7"/>
    <w:rsid w:val="00D31924"/>
    <w:rsid w:val="00D33F63"/>
    <w:rsid w:val="00D34C90"/>
    <w:rsid w:val="00D35964"/>
    <w:rsid w:val="00D35D39"/>
    <w:rsid w:val="00D364A5"/>
    <w:rsid w:val="00D375F9"/>
    <w:rsid w:val="00D37E48"/>
    <w:rsid w:val="00D4047A"/>
    <w:rsid w:val="00D41EA9"/>
    <w:rsid w:val="00D42EC2"/>
    <w:rsid w:val="00D42F06"/>
    <w:rsid w:val="00D45636"/>
    <w:rsid w:val="00D4586F"/>
    <w:rsid w:val="00D46A73"/>
    <w:rsid w:val="00D50355"/>
    <w:rsid w:val="00D50765"/>
    <w:rsid w:val="00D50884"/>
    <w:rsid w:val="00D51993"/>
    <w:rsid w:val="00D519C6"/>
    <w:rsid w:val="00D51D4B"/>
    <w:rsid w:val="00D5216F"/>
    <w:rsid w:val="00D531BD"/>
    <w:rsid w:val="00D560D2"/>
    <w:rsid w:val="00D567B3"/>
    <w:rsid w:val="00D57398"/>
    <w:rsid w:val="00D61A14"/>
    <w:rsid w:val="00D61D02"/>
    <w:rsid w:val="00D63AD3"/>
    <w:rsid w:val="00D642F3"/>
    <w:rsid w:val="00D6447E"/>
    <w:rsid w:val="00D64758"/>
    <w:rsid w:val="00D649F5"/>
    <w:rsid w:val="00D65281"/>
    <w:rsid w:val="00D6559A"/>
    <w:rsid w:val="00D66084"/>
    <w:rsid w:val="00D6655C"/>
    <w:rsid w:val="00D7028A"/>
    <w:rsid w:val="00D732A6"/>
    <w:rsid w:val="00D73CB5"/>
    <w:rsid w:val="00D7471B"/>
    <w:rsid w:val="00D7568E"/>
    <w:rsid w:val="00D75AED"/>
    <w:rsid w:val="00D76131"/>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0173"/>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0E1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4605"/>
    <w:rsid w:val="00E5499B"/>
    <w:rsid w:val="00E54B5C"/>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153C"/>
    <w:rsid w:val="00E72315"/>
    <w:rsid w:val="00E727C1"/>
    <w:rsid w:val="00E74838"/>
    <w:rsid w:val="00E74A3B"/>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3AB"/>
    <w:rsid w:val="00ED19E1"/>
    <w:rsid w:val="00ED3F48"/>
    <w:rsid w:val="00ED4043"/>
    <w:rsid w:val="00ED42B7"/>
    <w:rsid w:val="00ED433A"/>
    <w:rsid w:val="00ED4366"/>
    <w:rsid w:val="00ED5200"/>
    <w:rsid w:val="00ED5572"/>
    <w:rsid w:val="00ED67B0"/>
    <w:rsid w:val="00ED6B5E"/>
    <w:rsid w:val="00ED7541"/>
    <w:rsid w:val="00ED7FE7"/>
    <w:rsid w:val="00EE4BD3"/>
    <w:rsid w:val="00EE603B"/>
    <w:rsid w:val="00EE635A"/>
    <w:rsid w:val="00EE79A3"/>
    <w:rsid w:val="00EE7F7F"/>
    <w:rsid w:val="00EF0563"/>
    <w:rsid w:val="00EF1752"/>
    <w:rsid w:val="00EF1F52"/>
    <w:rsid w:val="00EF2408"/>
    <w:rsid w:val="00EF3042"/>
    <w:rsid w:val="00EF42FC"/>
    <w:rsid w:val="00EF52F1"/>
    <w:rsid w:val="00EF626F"/>
    <w:rsid w:val="00F00B49"/>
    <w:rsid w:val="00F014F2"/>
    <w:rsid w:val="00F019CE"/>
    <w:rsid w:val="00F03415"/>
    <w:rsid w:val="00F03CDC"/>
    <w:rsid w:val="00F04E4F"/>
    <w:rsid w:val="00F05A3E"/>
    <w:rsid w:val="00F0749A"/>
    <w:rsid w:val="00F07546"/>
    <w:rsid w:val="00F1093A"/>
    <w:rsid w:val="00F10F17"/>
    <w:rsid w:val="00F11170"/>
    <w:rsid w:val="00F11AED"/>
    <w:rsid w:val="00F1247E"/>
    <w:rsid w:val="00F12BF9"/>
    <w:rsid w:val="00F12C96"/>
    <w:rsid w:val="00F144CF"/>
    <w:rsid w:val="00F154E0"/>
    <w:rsid w:val="00F1551E"/>
    <w:rsid w:val="00F16575"/>
    <w:rsid w:val="00F16BFF"/>
    <w:rsid w:val="00F1785E"/>
    <w:rsid w:val="00F17B60"/>
    <w:rsid w:val="00F208C1"/>
    <w:rsid w:val="00F220AA"/>
    <w:rsid w:val="00F22717"/>
    <w:rsid w:val="00F22C89"/>
    <w:rsid w:val="00F2372C"/>
    <w:rsid w:val="00F23802"/>
    <w:rsid w:val="00F23F67"/>
    <w:rsid w:val="00F24013"/>
    <w:rsid w:val="00F24223"/>
    <w:rsid w:val="00F24A96"/>
    <w:rsid w:val="00F24BFE"/>
    <w:rsid w:val="00F302FE"/>
    <w:rsid w:val="00F3069C"/>
    <w:rsid w:val="00F355EA"/>
    <w:rsid w:val="00F35D4E"/>
    <w:rsid w:val="00F36955"/>
    <w:rsid w:val="00F36BB1"/>
    <w:rsid w:val="00F37D17"/>
    <w:rsid w:val="00F37D81"/>
    <w:rsid w:val="00F40276"/>
    <w:rsid w:val="00F40461"/>
    <w:rsid w:val="00F4238C"/>
    <w:rsid w:val="00F427D9"/>
    <w:rsid w:val="00F42D4D"/>
    <w:rsid w:val="00F4307F"/>
    <w:rsid w:val="00F440DA"/>
    <w:rsid w:val="00F451F5"/>
    <w:rsid w:val="00F46BD9"/>
    <w:rsid w:val="00F47680"/>
    <w:rsid w:val="00F47F2C"/>
    <w:rsid w:val="00F50B1E"/>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5A"/>
    <w:rsid w:val="00F95064"/>
    <w:rsid w:val="00F959EA"/>
    <w:rsid w:val="00F97723"/>
    <w:rsid w:val="00F97E5A"/>
    <w:rsid w:val="00FA0900"/>
    <w:rsid w:val="00FA0ADB"/>
    <w:rsid w:val="00FA2552"/>
    <w:rsid w:val="00FA2E25"/>
    <w:rsid w:val="00FA4D70"/>
    <w:rsid w:val="00FA4D9D"/>
    <w:rsid w:val="00FA6CF6"/>
    <w:rsid w:val="00FA773C"/>
    <w:rsid w:val="00FB039C"/>
    <w:rsid w:val="00FB102F"/>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54AD"/>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C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B37"/>
    <w:rPr>
      <w:rFonts w:eastAsiaTheme="minorHAnsi"/>
    </w:rPr>
  </w:style>
  <w:style w:type="paragraph" w:styleId="10">
    <w:name w:val="heading 1"/>
    <w:basedOn w:val="a"/>
    <w:next w:val="a"/>
    <w:link w:val="11"/>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qFormat/>
    <w:rsid w:val="00A755F7"/>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056D2E"/>
    <w:pPr>
      <w:spacing w:before="240" w:after="60" w:line="240" w:lineRule="auto"/>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rsid w:val="00A755F7"/>
    <w:pPr>
      <w:suppressLineNumbers/>
      <w:spacing w:after="0" w:line="336" w:lineRule="auto"/>
      <w:ind w:firstLine="851"/>
      <w:jc w:val="both"/>
    </w:pPr>
    <w:rPr>
      <w:sz w:val="28"/>
    </w:rPr>
  </w:style>
  <w:style w:type="paragraph" w:customStyle="1" w:styleId="WW-">
    <w:name w:val="WW-Название объекта"/>
    <w:basedOn w:val="a"/>
    <w:next w:val="a"/>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paragraph" w:styleId="afe">
    <w:name w:val="Subtitle"/>
    <w:basedOn w:val="a"/>
    <w:link w:val="aff"/>
    <w:qFormat/>
    <w:rsid w:val="00372942"/>
    <w:pPr>
      <w:spacing w:after="0" w:line="240" w:lineRule="auto"/>
    </w:pPr>
    <w:rPr>
      <w:rFonts w:ascii="Times New Roman" w:eastAsia="Times New Roman" w:hAnsi="Times New Roman" w:cs="Times New Roman"/>
      <w:sz w:val="28"/>
      <w:szCs w:val="20"/>
      <w:lang w:eastAsia="ru-RU"/>
    </w:rPr>
  </w:style>
  <w:style w:type="character" w:customStyle="1" w:styleId="aff">
    <w:name w:val="Подзаголовок Знак"/>
    <w:basedOn w:val="a0"/>
    <w:link w:val="afe"/>
    <w:rsid w:val="0037294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056D2E"/>
    <w:rPr>
      <w:rFonts w:ascii="Times New Roman" w:eastAsia="Times New Roman" w:hAnsi="Times New Roman" w:cs="Times New Roman"/>
      <w:i/>
      <w:iCs/>
      <w:sz w:val="24"/>
      <w:szCs w:val="24"/>
      <w:lang w:eastAsia="ru-RU"/>
    </w:rPr>
  </w:style>
  <w:style w:type="paragraph" w:styleId="34">
    <w:name w:val="Body Text 3"/>
    <w:basedOn w:val="a"/>
    <w:link w:val="35"/>
    <w:rsid w:val="00056D2E"/>
    <w:pPr>
      <w:spacing w:after="0" w:line="240" w:lineRule="auto"/>
      <w:jc w:val="both"/>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056D2E"/>
    <w:rPr>
      <w:rFonts w:ascii="Times New Roman" w:eastAsia="Times New Roman" w:hAnsi="Times New Roman" w:cs="Times New Roman"/>
      <w:b/>
      <w:sz w:val="28"/>
      <w:szCs w:val="20"/>
      <w:lang w:eastAsia="ru-RU"/>
    </w:rPr>
  </w:style>
  <w:style w:type="paragraph" w:customStyle="1" w:styleId="ConsNormal">
    <w:name w:val="ConsNormal"/>
    <w:rsid w:val="00056D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0">
    <w:name w:val="Чертежный"/>
    <w:rsid w:val="00056D2E"/>
    <w:pPr>
      <w:spacing w:after="0" w:line="240" w:lineRule="auto"/>
      <w:jc w:val="both"/>
    </w:pPr>
    <w:rPr>
      <w:rFonts w:ascii="ISOCPEUR" w:eastAsia="Times New Roman" w:hAnsi="ISOCPEUR" w:cs="Times New Roman"/>
      <w:i/>
      <w:sz w:val="28"/>
      <w:szCs w:val="20"/>
      <w:lang w:val="uk-UA" w:eastAsia="ru-RU"/>
    </w:rPr>
  </w:style>
  <w:style w:type="paragraph" w:styleId="aff1">
    <w:name w:val="List"/>
    <w:basedOn w:val="ad"/>
    <w:rsid w:val="00056D2E"/>
    <w:pPr>
      <w:spacing w:after="0" w:line="336" w:lineRule="auto"/>
      <w:ind w:firstLine="851"/>
      <w:jc w:val="both"/>
    </w:pPr>
    <w:rPr>
      <w:rFonts w:eastAsia="Times New Roman"/>
      <w:sz w:val="28"/>
    </w:rPr>
  </w:style>
  <w:style w:type="paragraph" w:styleId="aff2">
    <w:name w:val="Plain Text"/>
    <w:basedOn w:val="a"/>
    <w:link w:val="aff3"/>
    <w:rsid w:val="00056D2E"/>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056D2E"/>
    <w:rPr>
      <w:rFonts w:ascii="Courier New" w:eastAsia="Times New Roman" w:hAnsi="Courier New" w:cs="Times New Roman"/>
      <w:sz w:val="20"/>
      <w:szCs w:val="20"/>
      <w:lang w:eastAsia="ru-RU"/>
    </w:rPr>
  </w:style>
  <w:style w:type="paragraph" w:customStyle="1" w:styleId="aff4">
    <w:name w:val="Заголовок таблицы"/>
    <w:basedOn w:val="af8"/>
    <w:rsid w:val="00056D2E"/>
    <w:pPr>
      <w:jc w:val="center"/>
    </w:pPr>
    <w:rPr>
      <w:rFonts w:eastAsia="Times New Roman"/>
      <w:b/>
      <w:i/>
    </w:rPr>
  </w:style>
  <w:style w:type="paragraph" w:customStyle="1" w:styleId="aff5">
    <w:name w:val="Надпись"/>
    <w:basedOn w:val="a"/>
    <w:rsid w:val="00056D2E"/>
    <w:pPr>
      <w:suppressLineNumbers/>
      <w:spacing w:before="120" w:after="120" w:line="240" w:lineRule="auto"/>
      <w:jc w:val="both"/>
    </w:pPr>
    <w:rPr>
      <w:rFonts w:ascii="Times New Roman" w:eastAsia="Times New Roman" w:hAnsi="Times New Roman" w:cs="Times New Roman"/>
      <w:i/>
      <w:sz w:val="20"/>
      <w:szCs w:val="20"/>
      <w:lang w:eastAsia="ru-RU"/>
    </w:rPr>
  </w:style>
  <w:style w:type="paragraph" w:customStyle="1" w:styleId="aff6">
    <w:name w:val="Оглавление"/>
    <w:basedOn w:val="a"/>
    <w:rsid w:val="00056D2E"/>
    <w:pPr>
      <w:suppressLineNumbers/>
      <w:spacing w:after="0" w:line="240" w:lineRule="auto"/>
      <w:jc w:val="both"/>
    </w:pPr>
    <w:rPr>
      <w:rFonts w:ascii="Times New Roman" w:eastAsia="Times New Roman" w:hAnsi="Times New Roman" w:cs="Times New Roman"/>
      <w:sz w:val="28"/>
      <w:szCs w:val="20"/>
      <w:lang w:eastAsia="ru-RU"/>
    </w:rPr>
  </w:style>
  <w:style w:type="paragraph" w:customStyle="1" w:styleId="aff7">
    <w:name w:val="Переменные"/>
    <w:basedOn w:val="ad"/>
    <w:rsid w:val="00056D2E"/>
    <w:pPr>
      <w:tabs>
        <w:tab w:val="left" w:pos="964"/>
      </w:tabs>
      <w:spacing w:after="0" w:line="336" w:lineRule="auto"/>
      <w:ind w:left="482" w:hanging="482"/>
      <w:jc w:val="both"/>
    </w:pPr>
    <w:rPr>
      <w:rFonts w:eastAsia="Times New Roman"/>
      <w:sz w:val="28"/>
    </w:rPr>
  </w:style>
  <w:style w:type="paragraph" w:customStyle="1" w:styleId="WW-0">
    <w:name w:val="WW-Схема документа"/>
    <w:basedOn w:val="a"/>
    <w:rsid w:val="00056D2E"/>
    <w:pPr>
      <w:shd w:val="clear" w:color="auto" w:fill="000080"/>
      <w:spacing w:after="0" w:line="240" w:lineRule="auto"/>
      <w:jc w:val="both"/>
    </w:pPr>
    <w:rPr>
      <w:rFonts w:ascii="Times New Roman" w:eastAsia="Times New Roman" w:hAnsi="Times New Roman" w:cs="Times New Roman"/>
      <w:sz w:val="24"/>
      <w:szCs w:val="20"/>
      <w:lang w:eastAsia="ru-RU"/>
    </w:rPr>
  </w:style>
  <w:style w:type="paragraph" w:customStyle="1" w:styleId="aff8">
    <w:name w:val="Формула"/>
    <w:basedOn w:val="ad"/>
    <w:rsid w:val="00056D2E"/>
    <w:pPr>
      <w:tabs>
        <w:tab w:val="center" w:pos="4536"/>
        <w:tab w:val="right" w:pos="9356"/>
      </w:tabs>
      <w:spacing w:after="0" w:line="336" w:lineRule="auto"/>
      <w:jc w:val="both"/>
    </w:pPr>
    <w:rPr>
      <w:rFonts w:eastAsia="Times New Roman"/>
      <w:sz w:val="28"/>
    </w:rPr>
  </w:style>
  <w:style w:type="paragraph" w:customStyle="1" w:styleId="aff9">
    <w:name w:val="Листинг программы"/>
    <w:rsid w:val="00056D2E"/>
    <w:pPr>
      <w:suppressAutoHyphens/>
      <w:spacing w:after="0" w:line="240" w:lineRule="auto"/>
    </w:pPr>
    <w:rPr>
      <w:rFonts w:ascii="Times New Roman" w:eastAsia="Times New Roman" w:hAnsi="Times New Roman" w:cs="Times New Roman"/>
      <w:sz w:val="20"/>
      <w:szCs w:val="20"/>
      <w:lang w:eastAsia="ru-RU"/>
    </w:rPr>
  </w:style>
  <w:style w:type="paragraph" w:customStyle="1" w:styleId="WW-1">
    <w:name w:val="WW-Текст примечания"/>
    <w:basedOn w:val="a"/>
    <w:rsid w:val="00056D2E"/>
    <w:pPr>
      <w:spacing w:after="0" w:line="240" w:lineRule="auto"/>
      <w:jc w:val="both"/>
    </w:pPr>
    <w:rPr>
      <w:rFonts w:ascii="Journal" w:eastAsia="Times New Roman" w:hAnsi="Journal" w:cs="Times New Roman"/>
      <w:sz w:val="24"/>
      <w:szCs w:val="20"/>
      <w:lang w:eastAsia="ru-RU"/>
    </w:rPr>
  </w:style>
  <w:style w:type="paragraph" w:customStyle="1" w:styleId="140">
    <w:name w:val="Обычный + 14р"/>
    <w:basedOn w:val="a"/>
    <w:rsid w:val="00056D2E"/>
    <w:pPr>
      <w:tabs>
        <w:tab w:val="left" w:pos="-1080"/>
        <w:tab w:val="left" w:pos="-900"/>
      </w:tabs>
      <w:spacing w:after="0" w:line="240" w:lineRule="auto"/>
    </w:pPr>
    <w:rPr>
      <w:rFonts w:ascii="Times New Roman" w:eastAsia="Times New Roman" w:hAnsi="Times New Roman" w:cs="Times New Roman"/>
      <w:sz w:val="28"/>
      <w:szCs w:val="28"/>
      <w:lang w:val="en-US" w:eastAsia="ru-RU"/>
    </w:rPr>
  </w:style>
  <w:style w:type="character" w:customStyle="1" w:styleId="WW-2">
    <w:name w:val="WW-Основной шрифт абзаца"/>
    <w:rsid w:val="00056D2E"/>
  </w:style>
  <w:style w:type="character" w:customStyle="1" w:styleId="context1">
    <w:name w:val="context1"/>
    <w:basedOn w:val="a0"/>
    <w:rsid w:val="00056D2E"/>
    <w:rPr>
      <w:shd w:val="clear" w:color="auto" w:fill="FFFF00"/>
    </w:rPr>
  </w:style>
  <w:style w:type="paragraph" w:customStyle="1" w:styleId="affa">
    <w:basedOn w:val="a"/>
    <w:next w:val="af0"/>
    <w:qFormat/>
    <w:rsid w:val="00FA6CF6"/>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numbering" w:customStyle="1" w:styleId="18">
    <w:name w:val="Нет списка1"/>
    <w:next w:val="a2"/>
    <w:semiHidden/>
    <w:rsid w:val="00ED13AB"/>
  </w:style>
  <w:style w:type="table" w:customStyle="1" w:styleId="19">
    <w:name w:val="Сетка таблицы1"/>
    <w:basedOn w:val="a1"/>
    <w:next w:val="aa"/>
    <w:rsid w:val="00ED1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basedOn w:val="a"/>
    <w:next w:val="af0"/>
    <w:qFormat/>
    <w:rsid w:val="00ED13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c">
    <w:name w:val="Block Text"/>
    <w:basedOn w:val="a"/>
    <w:rsid w:val="00ED13AB"/>
    <w:pPr>
      <w:spacing w:after="0" w:line="240" w:lineRule="auto"/>
      <w:ind w:left="-108" w:right="-108"/>
      <w:jc w:val="center"/>
    </w:pPr>
    <w:rPr>
      <w:rFonts w:ascii="Times New Roman" w:eastAsia="Times New Roman" w:hAnsi="Times New Roman" w:cs="Times New Roman"/>
      <w:sz w:val="32"/>
      <w:szCs w:val="20"/>
      <w:lang w:eastAsia="ru-RU"/>
    </w:rPr>
  </w:style>
  <w:style w:type="paragraph" w:customStyle="1" w:styleId="Default">
    <w:name w:val="Default"/>
    <w:rsid w:val="00B51C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B51CB0"/>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B51CB0"/>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d">
    <w:name w:val="Основной текст + Полужирный"/>
    <w:rsid w:val="00B51CB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e">
    <w:name w:val="Подпись к таблице"/>
    <w:rsid w:val="00B51CB0"/>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
    <w:name w:val="Подпись к таблице + Не полужирный"/>
    <w:aliases w:val="Курсив"/>
    <w:rsid w:val="00B51CB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B51CB0"/>
    <w:rPr>
      <w:rFonts w:ascii="Times New Roman" w:eastAsia="Times New Roman" w:hAnsi="Times New Roman"/>
      <w:shd w:val="clear" w:color="auto" w:fill="FFFFFF"/>
    </w:rPr>
  </w:style>
  <w:style w:type="paragraph" w:customStyle="1" w:styleId="27">
    <w:name w:val="Основной текст (2)"/>
    <w:basedOn w:val="a"/>
    <w:link w:val="26"/>
    <w:rsid w:val="00B51CB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B51CB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B37"/>
    <w:rPr>
      <w:rFonts w:eastAsiaTheme="minorHAnsi"/>
    </w:rPr>
  </w:style>
  <w:style w:type="paragraph" w:styleId="10">
    <w:name w:val="heading 1"/>
    <w:basedOn w:val="a"/>
    <w:next w:val="a"/>
    <w:link w:val="11"/>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qFormat/>
    <w:rsid w:val="00A755F7"/>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056D2E"/>
    <w:pPr>
      <w:spacing w:before="240" w:after="60" w:line="240" w:lineRule="auto"/>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rsid w:val="00A755F7"/>
    <w:pPr>
      <w:suppressLineNumbers/>
      <w:spacing w:after="0" w:line="336" w:lineRule="auto"/>
      <w:ind w:firstLine="851"/>
      <w:jc w:val="both"/>
    </w:pPr>
    <w:rPr>
      <w:sz w:val="28"/>
    </w:rPr>
  </w:style>
  <w:style w:type="paragraph" w:customStyle="1" w:styleId="WW-">
    <w:name w:val="WW-Название объекта"/>
    <w:basedOn w:val="a"/>
    <w:next w:val="a"/>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paragraph" w:styleId="afe">
    <w:name w:val="Subtitle"/>
    <w:basedOn w:val="a"/>
    <w:link w:val="aff"/>
    <w:qFormat/>
    <w:rsid w:val="00372942"/>
    <w:pPr>
      <w:spacing w:after="0" w:line="240" w:lineRule="auto"/>
    </w:pPr>
    <w:rPr>
      <w:rFonts w:ascii="Times New Roman" w:eastAsia="Times New Roman" w:hAnsi="Times New Roman" w:cs="Times New Roman"/>
      <w:sz w:val="28"/>
      <w:szCs w:val="20"/>
      <w:lang w:eastAsia="ru-RU"/>
    </w:rPr>
  </w:style>
  <w:style w:type="character" w:customStyle="1" w:styleId="aff">
    <w:name w:val="Подзаголовок Знак"/>
    <w:basedOn w:val="a0"/>
    <w:link w:val="afe"/>
    <w:rsid w:val="0037294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056D2E"/>
    <w:rPr>
      <w:rFonts w:ascii="Times New Roman" w:eastAsia="Times New Roman" w:hAnsi="Times New Roman" w:cs="Times New Roman"/>
      <w:i/>
      <w:iCs/>
      <w:sz w:val="24"/>
      <w:szCs w:val="24"/>
      <w:lang w:eastAsia="ru-RU"/>
    </w:rPr>
  </w:style>
  <w:style w:type="paragraph" w:styleId="34">
    <w:name w:val="Body Text 3"/>
    <w:basedOn w:val="a"/>
    <w:link w:val="35"/>
    <w:rsid w:val="00056D2E"/>
    <w:pPr>
      <w:spacing w:after="0" w:line="240" w:lineRule="auto"/>
      <w:jc w:val="both"/>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056D2E"/>
    <w:rPr>
      <w:rFonts w:ascii="Times New Roman" w:eastAsia="Times New Roman" w:hAnsi="Times New Roman" w:cs="Times New Roman"/>
      <w:b/>
      <w:sz w:val="28"/>
      <w:szCs w:val="20"/>
      <w:lang w:eastAsia="ru-RU"/>
    </w:rPr>
  </w:style>
  <w:style w:type="paragraph" w:customStyle="1" w:styleId="ConsNormal">
    <w:name w:val="ConsNormal"/>
    <w:rsid w:val="00056D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0">
    <w:name w:val="Чертежный"/>
    <w:rsid w:val="00056D2E"/>
    <w:pPr>
      <w:spacing w:after="0" w:line="240" w:lineRule="auto"/>
      <w:jc w:val="both"/>
    </w:pPr>
    <w:rPr>
      <w:rFonts w:ascii="ISOCPEUR" w:eastAsia="Times New Roman" w:hAnsi="ISOCPEUR" w:cs="Times New Roman"/>
      <w:i/>
      <w:sz w:val="28"/>
      <w:szCs w:val="20"/>
      <w:lang w:val="uk-UA" w:eastAsia="ru-RU"/>
    </w:rPr>
  </w:style>
  <w:style w:type="paragraph" w:styleId="aff1">
    <w:name w:val="List"/>
    <w:basedOn w:val="ad"/>
    <w:rsid w:val="00056D2E"/>
    <w:pPr>
      <w:spacing w:after="0" w:line="336" w:lineRule="auto"/>
      <w:ind w:firstLine="851"/>
      <w:jc w:val="both"/>
    </w:pPr>
    <w:rPr>
      <w:rFonts w:eastAsia="Times New Roman"/>
      <w:sz w:val="28"/>
    </w:rPr>
  </w:style>
  <w:style w:type="paragraph" w:styleId="aff2">
    <w:name w:val="Plain Text"/>
    <w:basedOn w:val="a"/>
    <w:link w:val="aff3"/>
    <w:rsid w:val="00056D2E"/>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056D2E"/>
    <w:rPr>
      <w:rFonts w:ascii="Courier New" w:eastAsia="Times New Roman" w:hAnsi="Courier New" w:cs="Times New Roman"/>
      <w:sz w:val="20"/>
      <w:szCs w:val="20"/>
      <w:lang w:eastAsia="ru-RU"/>
    </w:rPr>
  </w:style>
  <w:style w:type="paragraph" w:customStyle="1" w:styleId="aff4">
    <w:name w:val="Заголовок таблицы"/>
    <w:basedOn w:val="af8"/>
    <w:rsid w:val="00056D2E"/>
    <w:pPr>
      <w:jc w:val="center"/>
    </w:pPr>
    <w:rPr>
      <w:rFonts w:eastAsia="Times New Roman"/>
      <w:b/>
      <w:i/>
    </w:rPr>
  </w:style>
  <w:style w:type="paragraph" w:customStyle="1" w:styleId="aff5">
    <w:name w:val="Надпись"/>
    <w:basedOn w:val="a"/>
    <w:rsid w:val="00056D2E"/>
    <w:pPr>
      <w:suppressLineNumbers/>
      <w:spacing w:before="120" w:after="120" w:line="240" w:lineRule="auto"/>
      <w:jc w:val="both"/>
    </w:pPr>
    <w:rPr>
      <w:rFonts w:ascii="Times New Roman" w:eastAsia="Times New Roman" w:hAnsi="Times New Roman" w:cs="Times New Roman"/>
      <w:i/>
      <w:sz w:val="20"/>
      <w:szCs w:val="20"/>
      <w:lang w:eastAsia="ru-RU"/>
    </w:rPr>
  </w:style>
  <w:style w:type="paragraph" w:customStyle="1" w:styleId="aff6">
    <w:name w:val="Оглавление"/>
    <w:basedOn w:val="a"/>
    <w:rsid w:val="00056D2E"/>
    <w:pPr>
      <w:suppressLineNumbers/>
      <w:spacing w:after="0" w:line="240" w:lineRule="auto"/>
      <w:jc w:val="both"/>
    </w:pPr>
    <w:rPr>
      <w:rFonts w:ascii="Times New Roman" w:eastAsia="Times New Roman" w:hAnsi="Times New Roman" w:cs="Times New Roman"/>
      <w:sz w:val="28"/>
      <w:szCs w:val="20"/>
      <w:lang w:eastAsia="ru-RU"/>
    </w:rPr>
  </w:style>
  <w:style w:type="paragraph" w:customStyle="1" w:styleId="aff7">
    <w:name w:val="Переменные"/>
    <w:basedOn w:val="ad"/>
    <w:rsid w:val="00056D2E"/>
    <w:pPr>
      <w:tabs>
        <w:tab w:val="left" w:pos="964"/>
      </w:tabs>
      <w:spacing w:after="0" w:line="336" w:lineRule="auto"/>
      <w:ind w:left="482" w:hanging="482"/>
      <w:jc w:val="both"/>
    </w:pPr>
    <w:rPr>
      <w:rFonts w:eastAsia="Times New Roman"/>
      <w:sz w:val="28"/>
    </w:rPr>
  </w:style>
  <w:style w:type="paragraph" w:customStyle="1" w:styleId="WW-0">
    <w:name w:val="WW-Схема документа"/>
    <w:basedOn w:val="a"/>
    <w:rsid w:val="00056D2E"/>
    <w:pPr>
      <w:shd w:val="clear" w:color="auto" w:fill="000080"/>
      <w:spacing w:after="0" w:line="240" w:lineRule="auto"/>
      <w:jc w:val="both"/>
    </w:pPr>
    <w:rPr>
      <w:rFonts w:ascii="Times New Roman" w:eastAsia="Times New Roman" w:hAnsi="Times New Roman" w:cs="Times New Roman"/>
      <w:sz w:val="24"/>
      <w:szCs w:val="20"/>
      <w:lang w:eastAsia="ru-RU"/>
    </w:rPr>
  </w:style>
  <w:style w:type="paragraph" w:customStyle="1" w:styleId="aff8">
    <w:name w:val="Формула"/>
    <w:basedOn w:val="ad"/>
    <w:rsid w:val="00056D2E"/>
    <w:pPr>
      <w:tabs>
        <w:tab w:val="center" w:pos="4536"/>
        <w:tab w:val="right" w:pos="9356"/>
      </w:tabs>
      <w:spacing w:after="0" w:line="336" w:lineRule="auto"/>
      <w:jc w:val="both"/>
    </w:pPr>
    <w:rPr>
      <w:rFonts w:eastAsia="Times New Roman"/>
      <w:sz w:val="28"/>
    </w:rPr>
  </w:style>
  <w:style w:type="paragraph" w:customStyle="1" w:styleId="aff9">
    <w:name w:val="Листинг программы"/>
    <w:rsid w:val="00056D2E"/>
    <w:pPr>
      <w:suppressAutoHyphens/>
      <w:spacing w:after="0" w:line="240" w:lineRule="auto"/>
    </w:pPr>
    <w:rPr>
      <w:rFonts w:ascii="Times New Roman" w:eastAsia="Times New Roman" w:hAnsi="Times New Roman" w:cs="Times New Roman"/>
      <w:sz w:val="20"/>
      <w:szCs w:val="20"/>
      <w:lang w:eastAsia="ru-RU"/>
    </w:rPr>
  </w:style>
  <w:style w:type="paragraph" w:customStyle="1" w:styleId="WW-1">
    <w:name w:val="WW-Текст примечания"/>
    <w:basedOn w:val="a"/>
    <w:rsid w:val="00056D2E"/>
    <w:pPr>
      <w:spacing w:after="0" w:line="240" w:lineRule="auto"/>
      <w:jc w:val="both"/>
    </w:pPr>
    <w:rPr>
      <w:rFonts w:ascii="Journal" w:eastAsia="Times New Roman" w:hAnsi="Journal" w:cs="Times New Roman"/>
      <w:sz w:val="24"/>
      <w:szCs w:val="20"/>
      <w:lang w:eastAsia="ru-RU"/>
    </w:rPr>
  </w:style>
  <w:style w:type="paragraph" w:customStyle="1" w:styleId="140">
    <w:name w:val="Обычный + 14р"/>
    <w:basedOn w:val="a"/>
    <w:rsid w:val="00056D2E"/>
    <w:pPr>
      <w:tabs>
        <w:tab w:val="left" w:pos="-1080"/>
        <w:tab w:val="left" w:pos="-900"/>
      </w:tabs>
      <w:spacing w:after="0" w:line="240" w:lineRule="auto"/>
    </w:pPr>
    <w:rPr>
      <w:rFonts w:ascii="Times New Roman" w:eastAsia="Times New Roman" w:hAnsi="Times New Roman" w:cs="Times New Roman"/>
      <w:sz w:val="28"/>
      <w:szCs w:val="28"/>
      <w:lang w:val="en-US" w:eastAsia="ru-RU"/>
    </w:rPr>
  </w:style>
  <w:style w:type="character" w:customStyle="1" w:styleId="WW-2">
    <w:name w:val="WW-Основной шрифт абзаца"/>
    <w:rsid w:val="00056D2E"/>
  </w:style>
  <w:style w:type="character" w:customStyle="1" w:styleId="context1">
    <w:name w:val="context1"/>
    <w:basedOn w:val="a0"/>
    <w:rsid w:val="00056D2E"/>
    <w:rPr>
      <w:shd w:val="clear" w:color="auto" w:fill="FFFF00"/>
    </w:rPr>
  </w:style>
  <w:style w:type="paragraph" w:customStyle="1" w:styleId="affa">
    <w:basedOn w:val="a"/>
    <w:next w:val="af0"/>
    <w:qFormat/>
    <w:rsid w:val="00FA6CF6"/>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numbering" w:customStyle="1" w:styleId="18">
    <w:name w:val="Нет списка1"/>
    <w:next w:val="a2"/>
    <w:semiHidden/>
    <w:rsid w:val="00ED13AB"/>
  </w:style>
  <w:style w:type="table" w:customStyle="1" w:styleId="19">
    <w:name w:val="Сетка таблицы1"/>
    <w:basedOn w:val="a1"/>
    <w:next w:val="aa"/>
    <w:rsid w:val="00ED1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basedOn w:val="a"/>
    <w:next w:val="af0"/>
    <w:qFormat/>
    <w:rsid w:val="00ED13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c">
    <w:name w:val="Block Text"/>
    <w:basedOn w:val="a"/>
    <w:rsid w:val="00ED13AB"/>
    <w:pPr>
      <w:spacing w:after="0" w:line="240" w:lineRule="auto"/>
      <w:ind w:left="-108" w:right="-108"/>
      <w:jc w:val="center"/>
    </w:pPr>
    <w:rPr>
      <w:rFonts w:ascii="Times New Roman" w:eastAsia="Times New Roman" w:hAnsi="Times New Roman" w:cs="Times New Roman"/>
      <w:sz w:val="32"/>
      <w:szCs w:val="20"/>
      <w:lang w:eastAsia="ru-RU"/>
    </w:rPr>
  </w:style>
  <w:style w:type="paragraph" w:customStyle="1" w:styleId="Default">
    <w:name w:val="Default"/>
    <w:rsid w:val="00B51C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B51CB0"/>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B51CB0"/>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d">
    <w:name w:val="Основной текст + Полужирный"/>
    <w:rsid w:val="00B51CB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e">
    <w:name w:val="Подпись к таблице"/>
    <w:rsid w:val="00B51CB0"/>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
    <w:name w:val="Подпись к таблице + Не полужирный"/>
    <w:aliases w:val="Курсив"/>
    <w:rsid w:val="00B51CB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B51CB0"/>
    <w:rPr>
      <w:rFonts w:ascii="Times New Roman" w:eastAsia="Times New Roman" w:hAnsi="Times New Roman"/>
      <w:shd w:val="clear" w:color="auto" w:fill="FFFFFF"/>
    </w:rPr>
  </w:style>
  <w:style w:type="paragraph" w:customStyle="1" w:styleId="27">
    <w:name w:val="Основной текст (2)"/>
    <w:basedOn w:val="a"/>
    <w:link w:val="26"/>
    <w:rsid w:val="00B51CB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B51CB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1317">
      <w:bodyDiv w:val="1"/>
      <w:marLeft w:val="0"/>
      <w:marRight w:val="0"/>
      <w:marTop w:val="0"/>
      <w:marBottom w:val="0"/>
      <w:divBdr>
        <w:top w:val="none" w:sz="0" w:space="0" w:color="auto"/>
        <w:left w:val="none" w:sz="0" w:space="0" w:color="auto"/>
        <w:bottom w:val="none" w:sz="0" w:space="0" w:color="auto"/>
        <w:right w:val="none" w:sz="0" w:space="0" w:color="auto"/>
      </w:divBdr>
    </w:div>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804812113">
      <w:bodyDiv w:val="1"/>
      <w:marLeft w:val="0"/>
      <w:marRight w:val="0"/>
      <w:marTop w:val="0"/>
      <w:marBottom w:val="0"/>
      <w:divBdr>
        <w:top w:val="none" w:sz="0" w:space="0" w:color="auto"/>
        <w:left w:val="none" w:sz="0" w:space="0" w:color="auto"/>
        <w:bottom w:val="none" w:sz="0" w:space="0" w:color="auto"/>
        <w:right w:val="none" w:sz="0" w:space="0" w:color="auto"/>
      </w:divBdr>
    </w:div>
    <w:div w:id="1151336816">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173638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4E2A2-FCD3-48C3-9AF1-103861A6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28</Pages>
  <Words>8889</Words>
  <Characters>50673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87</cp:revision>
  <cp:lastPrinted>2023-11-20T09:20:00Z</cp:lastPrinted>
  <dcterms:created xsi:type="dcterms:W3CDTF">2019-10-22T16:13:00Z</dcterms:created>
  <dcterms:modified xsi:type="dcterms:W3CDTF">2026-04-24T11:15:00Z</dcterms:modified>
</cp:coreProperties>
</file>